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141"/>
        <w:gridCol w:w="2191"/>
        <w:gridCol w:w="3278"/>
      </w:tblGrid>
      <w:tr w:rsidR="00770483" w:rsidRPr="006516AB" w:rsidTr="006516AB">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C6D9F1"/>
            <w:hideMark/>
          </w:tcPr>
          <w:p w:rsidR="00770483" w:rsidRPr="006516AB" w:rsidRDefault="00770483" w:rsidP="00770483">
            <w:pPr>
              <w:jc w:val="center"/>
              <w:rPr>
                <w:rFonts w:ascii="Arial" w:eastAsia="Arial" w:hAnsi="Arial" w:cs="Arial"/>
                <w:b/>
                <w:spacing w:val="-2"/>
              </w:rPr>
            </w:pPr>
            <w:r w:rsidRPr="006516AB">
              <w:rPr>
                <w:rFonts w:ascii="Arial" w:eastAsia="Arial" w:hAnsi="Arial" w:cs="Arial"/>
                <w:b/>
                <w:spacing w:val="-2"/>
              </w:rPr>
              <w:t>Version:</w:t>
            </w:r>
          </w:p>
        </w:tc>
        <w:tc>
          <w:tcPr>
            <w:tcW w:w="2010" w:type="dxa"/>
            <w:tcBorders>
              <w:top w:val="single" w:sz="4" w:space="0" w:color="333333"/>
              <w:left w:val="single" w:sz="4" w:space="0" w:color="333333"/>
              <w:bottom w:val="single" w:sz="4" w:space="0" w:color="333333"/>
              <w:right w:val="single" w:sz="4" w:space="0" w:color="333333"/>
            </w:tcBorders>
            <w:shd w:val="clear" w:color="auto" w:fill="C6D9F1"/>
            <w:hideMark/>
          </w:tcPr>
          <w:p w:rsidR="00770483" w:rsidRPr="006516AB" w:rsidRDefault="00770483" w:rsidP="00770483">
            <w:pPr>
              <w:jc w:val="center"/>
              <w:rPr>
                <w:rFonts w:ascii="Arial" w:eastAsia="Arial" w:hAnsi="Arial" w:cs="Arial"/>
                <w:b/>
                <w:spacing w:val="-2"/>
              </w:rPr>
            </w:pPr>
            <w:r w:rsidRPr="006516AB">
              <w:rPr>
                <w:rFonts w:ascii="Arial" w:eastAsia="Arial" w:hAnsi="Arial" w:cs="Arial"/>
                <w:b/>
                <w:spacing w:val="-2"/>
              </w:rPr>
              <w:t>Review date:</w:t>
            </w:r>
          </w:p>
        </w:tc>
        <w:tc>
          <w:tcPr>
            <w:tcW w:w="2141" w:type="dxa"/>
            <w:tcBorders>
              <w:top w:val="single" w:sz="4" w:space="0" w:color="333333"/>
              <w:left w:val="single" w:sz="4" w:space="0" w:color="333333"/>
              <w:bottom w:val="single" w:sz="4" w:space="0" w:color="333333"/>
              <w:right w:val="single" w:sz="4" w:space="0" w:color="333333"/>
            </w:tcBorders>
            <w:shd w:val="clear" w:color="auto" w:fill="C6D9F1"/>
            <w:hideMark/>
          </w:tcPr>
          <w:p w:rsidR="00770483" w:rsidRPr="006516AB" w:rsidRDefault="00770483" w:rsidP="00770483">
            <w:pPr>
              <w:jc w:val="center"/>
              <w:rPr>
                <w:rFonts w:ascii="Arial" w:eastAsia="Arial" w:hAnsi="Arial" w:cs="Arial"/>
                <w:b/>
                <w:spacing w:val="-2"/>
              </w:rPr>
            </w:pPr>
            <w:r w:rsidRPr="006516AB">
              <w:rPr>
                <w:rFonts w:ascii="Arial" w:eastAsia="Arial" w:hAnsi="Arial" w:cs="Arial"/>
                <w:b/>
                <w:spacing w:val="-2"/>
              </w:rPr>
              <w:t>Edited by:</w:t>
            </w:r>
          </w:p>
        </w:tc>
        <w:tc>
          <w:tcPr>
            <w:tcW w:w="2191" w:type="dxa"/>
            <w:tcBorders>
              <w:top w:val="single" w:sz="4" w:space="0" w:color="333333"/>
              <w:left w:val="single" w:sz="4" w:space="0" w:color="333333"/>
              <w:bottom w:val="single" w:sz="4" w:space="0" w:color="333333"/>
              <w:right w:val="single" w:sz="4" w:space="0" w:color="333333"/>
            </w:tcBorders>
            <w:shd w:val="clear" w:color="auto" w:fill="C6D9F1"/>
            <w:hideMark/>
          </w:tcPr>
          <w:p w:rsidR="00770483" w:rsidRPr="006516AB" w:rsidRDefault="00770483" w:rsidP="00770483">
            <w:pPr>
              <w:jc w:val="center"/>
              <w:rPr>
                <w:rFonts w:ascii="Arial" w:eastAsia="Arial" w:hAnsi="Arial" w:cs="Arial"/>
                <w:b/>
                <w:spacing w:val="-2"/>
              </w:rPr>
            </w:pPr>
            <w:r w:rsidRPr="006516AB">
              <w:rPr>
                <w:rFonts w:ascii="Arial" w:eastAsia="Arial" w:hAnsi="Arial" w:cs="Arial"/>
                <w:b/>
                <w:spacing w:val="-2"/>
              </w:rPr>
              <w:t>Approved by:</w:t>
            </w:r>
          </w:p>
        </w:tc>
        <w:tc>
          <w:tcPr>
            <w:tcW w:w="3278" w:type="dxa"/>
            <w:tcBorders>
              <w:top w:val="single" w:sz="4" w:space="0" w:color="333333"/>
              <w:left w:val="single" w:sz="4" w:space="0" w:color="333333"/>
              <w:bottom w:val="single" w:sz="4" w:space="0" w:color="333333"/>
              <w:right w:val="single" w:sz="4" w:space="0" w:color="333333"/>
            </w:tcBorders>
            <w:shd w:val="clear" w:color="auto" w:fill="C6D9F1"/>
            <w:hideMark/>
          </w:tcPr>
          <w:p w:rsidR="00770483" w:rsidRPr="006516AB" w:rsidRDefault="00770483" w:rsidP="00770483">
            <w:pPr>
              <w:jc w:val="center"/>
              <w:rPr>
                <w:rFonts w:ascii="Arial" w:eastAsia="Arial" w:hAnsi="Arial" w:cs="Arial"/>
                <w:b/>
                <w:spacing w:val="-2"/>
              </w:rPr>
            </w:pPr>
            <w:r w:rsidRPr="006516AB">
              <w:rPr>
                <w:rFonts w:ascii="Arial" w:eastAsia="Arial" w:hAnsi="Arial" w:cs="Arial"/>
                <w:b/>
                <w:spacing w:val="-2"/>
              </w:rPr>
              <w:t>Comments:</w:t>
            </w:r>
          </w:p>
        </w:tc>
      </w:tr>
      <w:tr w:rsidR="00770483" w:rsidRPr="006516AB" w:rsidTr="006516AB">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hideMark/>
          </w:tcPr>
          <w:p w:rsidR="00770483" w:rsidRPr="006516AB" w:rsidRDefault="00733F73" w:rsidP="00770483">
            <w:pPr>
              <w:jc w:val="center"/>
              <w:rPr>
                <w:rFonts w:ascii="Arial" w:eastAsia="Arial" w:hAnsi="Arial" w:cs="Arial"/>
                <w:spacing w:val="-2"/>
              </w:rPr>
            </w:pPr>
            <w:r>
              <w:rPr>
                <w:rFonts w:ascii="Arial" w:eastAsia="Arial" w:hAnsi="Arial" w:cs="Arial"/>
                <w:spacing w:val="-2"/>
              </w:rPr>
              <w:t>1.0</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733F73" w:rsidP="00770483">
            <w:pPr>
              <w:rPr>
                <w:rFonts w:ascii="Arial" w:eastAsia="Arial" w:hAnsi="Arial" w:cs="Arial"/>
                <w:spacing w:val="-2"/>
              </w:rPr>
            </w:pPr>
            <w:r>
              <w:rPr>
                <w:rFonts w:ascii="Arial" w:eastAsia="Arial" w:hAnsi="Arial" w:cs="Arial"/>
                <w:spacing w:val="-2"/>
              </w:rPr>
              <w:t>May 2019</w:t>
            </w:r>
          </w:p>
        </w:tc>
        <w:tc>
          <w:tcPr>
            <w:tcW w:w="2141"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733F73" w:rsidP="00770483">
            <w:pPr>
              <w:rPr>
                <w:rFonts w:ascii="Arial" w:eastAsia="Arial" w:hAnsi="Arial" w:cs="Arial"/>
                <w:spacing w:val="-2"/>
              </w:rPr>
            </w:pPr>
            <w:r>
              <w:rPr>
                <w:rFonts w:ascii="Arial" w:eastAsia="Arial" w:hAnsi="Arial" w:cs="Arial"/>
                <w:spacing w:val="-2"/>
              </w:rPr>
              <w:t>Practice Manager</w:t>
            </w:r>
          </w:p>
        </w:tc>
        <w:tc>
          <w:tcPr>
            <w:tcW w:w="2191"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733F73" w:rsidP="00770483">
            <w:pPr>
              <w:rPr>
                <w:rFonts w:ascii="Arial" w:eastAsia="Arial" w:hAnsi="Arial" w:cs="Arial"/>
                <w:spacing w:val="-2"/>
              </w:rPr>
            </w:pPr>
            <w:r>
              <w:rPr>
                <w:rFonts w:ascii="Arial" w:eastAsia="Arial" w:hAnsi="Arial" w:cs="Arial"/>
                <w:spacing w:val="-2"/>
              </w:rPr>
              <w:t>Registration Manager</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733F73" w:rsidP="00770483">
            <w:pPr>
              <w:rPr>
                <w:rFonts w:ascii="Arial" w:hAnsi="Arial" w:cs="Arial"/>
              </w:rPr>
            </w:pPr>
            <w:r>
              <w:rPr>
                <w:rFonts w:ascii="Arial" w:hAnsi="Arial" w:cs="Arial"/>
              </w:rPr>
              <w:t>New policy and procedures</w:t>
            </w:r>
          </w:p>
        </w:tc>
      </w:tr>
      <w:tr w:rsidR="00770483" w:rsidRPr="006516AB" w:rsidTr="006516AB">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CC18D7" w:rsidP="00CC18D7">
            <w:pPr>
              <w:jc w:val="center"/>
              <w:rPr>
                <w:rFonts w:ascii="Arial" w:hAnsi="Arial" w:cs="Arial"/>
              </w:rPr>
            </w:pPr>
            <w:r>
              <w:rPr>
                <w:rFonts w:ascii="Arial" w:hAnsi="Arial" w:cs="Arial"/>
              </w:rPr>
              <w:t>1.0</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0011AC" w:rsidP="000011AC">
            <w:pPr>
              <w:rPr>
                <w:rFonts w:ascii="Arial" w:hAnsi="Arial" w:cs="Arial"/>
              </w:rPr>
            </w:pPr>
            <w:r>
              <w:rPr>
                <w:rFonts w:ascii="Arial" w:hAnsi="Arial" w:cs="Arial"/>
              </w:rPr>
              <w:t>Sep 2019</w:t>
            </w:r>
          </w:p>
        </w:tc>
        <w:tc>
          <w:tcPr>
            <w:tcW w:w="2141"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770483" w:rsidP="00770483">
            <w:pPr>
              <w:rPr>
                <w:rFonts w:ascii="Arial" w:hAnsi="Arial" w:cs="Arial"/>
              </w:rPr>
            </w:pPr>
          </w:p>
        </w:tc>
        <w:tc>
          <w:tcPr>
            <w:tcW w:w="2191"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770483" w:rsidP="00770483">
            <w:pPr>
              <w:rPr>
                <w:rFonts w:ascii="Arial" w:hAnsi="Arial" w:cs="Arial"/>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rsidR="00770483" w:rsidRPr="006516AB" w:rsidRDefault="00CC18D7" w:rsidP="00770483">
            <w:pPr>
              <w:rPr>
                <w:rFonts w:ascii="Arial" w:hAnsi="Arial" w:cs="Arial"/>
              </w:rPr>
            </w:pPr>
            <w:r>
              <w:rPr>
                <w:rFonts w:ascii="Arial" w:hAnsi="Arial" w:cs="Arial"/>
              </w:rPr>
              <w:t>1</w:t>
            </w:r>
            <w:r w:rsidRPr="00CC18D7">
              <w:rPr>
                <w:rFonts w:ascii="Arial" w:hAnsi="Arial" w:cs="Arial"/>
                <w:vertAlign w:val="superscript"/>
              </w:rPr>
              <w:t>st</w:t>
            </w:r>
            <w:r>
              <w:rPr>
                <w:rFonts w:ascii="Arial" w:hAnsi="Arial" w:cs="Arial"/>
              </w:rPr>
              <w:t xml:space="preserve"> PM review Sep19 – no change</w:t>
            </w:r>
          </w:p>
        </w:tc>
      </w:tr>
      <w:tr w:rsidR="000011AC" w:rsidRPr="006516AB" w:rsidTr="006516AB">
        <w:trPr>
          <w:trHeight w:val="368"/>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0011AC">
            <w:pPr>
              <w:jc w:val="center"/>
              <w:rPr>
                <w:rFonts w:ascii="Arial" w:hAnsi="Arial" w:cs="Arial"/>
              </w:rPr>
            </w:pPr>
            <w:r>
              <w:rPr>
                <w:rFonts w:ascii="Arial" w:hAnsi="Arial" w:cs="Arial"/>
              </w:rPr>
              <w:t>2.0</w:t>
            </w: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770483">
            <w:pPr>
              <w:rPr>
                <w:rFonts w:ascii="Arial" w:hAnsi="Arial" w:cs="Arial"/>
              </w:rPr>
            </w:pPr>
            <w:r>
              <w:rPr>
                <w:rFonts w:ascii="Arial" w:hAnsi="Arial" w:cs="Arial"/>
              </w:rPr>
              <w:t>Jan 2020</w:t>
            </w:r>
          </w:p>
        </w:tc>
        <w:tc>
          <w:tcPr>
            <w:tcW w:w="2141"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0E71AE">
            <w:pPr>
              <w:rPr>
                <w:rFonts w:ascii="Arial" w:eastAsia="Arial" w:hAnsi="Arial" w:cs="Arial"/>
                <w:spacing w:val="-2"/>
              </w:rPr>
            </w:pPr>
            <w:r>
              <w:rPr>
                <w:rFonts w:ascii="Arial" w:eastAsia="Arial" w:hAnsi="Arial" w:cs="Arial"/>
                <w:spacing w:val="-2"/>
              </w:rPr>
              <w:t>Practice Manager</w:t>
            </w:r>
          </w:p>
        </w:tc>
        <w:tc>
          <w:tcPr>
            <w:tcW w:w="2191"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0E71AE">
            <w:pPr>
              <w:rPr>
                <w:rFonts w:ascii="Arial" w:eastAsia="Arial" w:hAnsi="Arial" w:cs="Arial"/>
                <w:spacing w:val="-2"/>
              </w:rPr>
            </w:pPr>
            <w:r>
              <w:rPr>
                <w:rFonts w:ascii="Arial" w:eastAsia="Arial" w:hAnsi="Arial" w:cs="Arial"/>
                <w:spacing w:val="-2"/>
              </w:rPr>
              <w:t>Registration Manager</w:t>
            </w: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770483">
            <w:pPr>
              <w:rPr>
                <w:rFonts w:ascii="Arial" w:hAnsi="Arial" w:cs="Arial"/>
              </w:rPr>
            </w:pPr>
            <w:r>
              <w:rPr>
                <w:rFonts w:ascii="Arial" w:hAnsi="Arial" w:cs="Arial"/>
              </w:rPr>
              <w:t>Updated – National Data Opt-Out Transparency Statement v2 NHS Digital Sep19</w:t>
            </w:r>
          </w:p>
        </w:tc>
      </w:tr>
      <w:tr w:rsidR="000011AC" w:rsidRPr="006516AB" w:rsidTr="006516AB">
        <w:trPr>
          <w:jc w:val="center"/>
        </w:trPr>
        <w:tc>
          <w:tcPr>
            <w:tcW w:w="1241"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770483">
            <w:pPr>
              <w:rPr>
                <w:rFonts w:ascii="Arial" w:hAnsi="Arial" w:cs="Arial"/>
              </w:rPr>
            </w:pPr>
          </w:p>
        </w:tc>
        <w:tc>
          <w:tcPr>
            <w:tcW w:w="2010"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770483">
            <w:pPr>
              <w:rPr>
                <w:rFonts w:ascii="Arial" w:hAnsi="Arial" w:cs="Arial"/>
              </w:rPr>
            </w:pPr>
          </w:p>
        </w:tc>
        <w:tc>
          <w:tcPr>
            <w:tcW w:w="2141"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770483">
            <w:pPr>
              <w:rPr>
                <w:rFonts w:ascii="Arial" w:hAnsi="Arial" w:cs="Arial"/>
              </w:rPr>
            </w:pPr>
          </w:p>
        </w:tc>
        <w:tc>
          <w:tcPr>
            <w:tcW w:w="2191"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770483">
            <w:pPr>
              <w:rPr>
                <w:rFonts w:ascii="Arial" w:hAnsi="Arial" w:cs="Arial"/>
              </w:rPr>
            </w:pPr>
          </w:p>
        </w:tc>
        <w:tc>
          <w:tcPr>
            <w:tcW w:w="3278" w:type="dxa"/>
            <w:tcBorders>
              <w:top w:val="single" w:sz="4" w:space="0" w:color="333333"/>
              <w:left w:val="single" w:sz="4" w:space="0" w:color="333333"/>
              <w:bottom w:val="single" w:sz="4" w:space="0" w:color="333333"/>
              <w:right w:val="single" w:sz="4" w:space="0" w:color="333333"/>
            </w:tcBorders>
            <w:shd w:val="clear" w:color="auto" w:fill="auto"/>
          </w:tcPr>
          <w:p w:rsidR="000011AC" w:rsidRPr="006516AB" w:rsidRDefault="000011AC" w:rsidP="00770483">
            <w:pPr>
              <w:rPr>
                <w:rFonts w:ascii="Arial" w:hAnsi="Arial" w:cs="Arial"/>
              </w:rPr>
            </w:pPr>
          </w:p>
        </w:tc>
      </w:tr>
    </w:tbl>
    <w:p w:rsidR="00770483" w:rsidRDefault="00770483" w:rsidP="00770483">
      <w:pPr>
        <w:rPr>
          <w:rFonts w:ascii="Arial" w:hAnsi="Arial" w:cs="Arial"/>
        </w:rPr>
      </w:pPr>
    </w:p>
    <w:p w:rsidR="00690DC0" w:rsidRPr="00690DC0" w:rsidRDefault="00690DC0" w:rsidP="00690DC0">
      <w:pPr>
        <w:rPr>
          <w:rFonts w:ascii="Arial" w:hAnsi="Arial" w:cs="Arial"/>
          <w:b/>
        </w:rPr>
      </w:pPr>
      <w:proofErr w:type="gramStart"/>
      <w:r w:rsidRPr="00690DC0">
        <w:rPr>
          <w:rFonts w:ascii="Arial" w:hAnsi="Arial" w:cs="Arial"/>
          <w:b/>
        </w:rPr>
        <w:t>YOUR</w:t>
      </w:r>
      <w:proofErr w:type="gramEnd"/>
      <w:r w:rsidRPr="00690DC0">
        <w:rPr>
          <w:rFonts w:ascii="Arial" w:hAnsi="Arial" w:cs="Arial"/>
          <w:b/>
        </w:rPr>
        <w:t xml:space="preserve"> INFORMATION, YOUR RIGHTS</w:t>
      </w:r>
    </w:p>
    <w:p w:rsidR="00690DC0" w:rsidRDefault="00690DC0" w:rsidP="00690DC0">
      <w:pPr>
        <w:jc w:val="both"/>
        <w:rPr>
          <w:rFonts w:ascii="Arial" w:hAnsi="Arial" w:cs="Arial"/>
        </w:rPr>
      </w:pPr>
      <w:r w:rsidRPr="00690DC0">
        <w:rPr>
          <w:rFonts w:ascii="Arial" w:hAnsi="Arial" w:cs="Arial"/>
        </w:rPr>
        <w:t xml:space="preserve">Being transparent and providing accessible information to patients about how we will use your personal information is a key element of the Data Protection Act 2018 and the EU General Data </w:t>
      </w:r>
      <w:r>
        <w:rPr>
          <w:rFonts w:ascii="Arial" w:hAnsi="Arial" w:cs="Arial"/>
        </w:rPr>
        <w:t>Protection Regulations (GDPR).</w:t>
      </w:r>
    </w:p>
    <w:p w:rsidR="00690DC0" w:rsidRPr="00690DC0" w:rsidRDefault="00690DC0" w:rsidP="00690DC0">
      <w:pPr>
        <w:jc w:val="both"/>
        <w:rPr>
          <w:rFonts w:ascii="Arial" w:hAnsi="Arial" w:cs="Arial"/>
        </w:rPr>
      </w:pPr>
    </w:p>
    <w:p w:rsidR="00690DC0" w:rsidRDefault="00690DC0" w:rsidP="00690DC0">
      <w:pPr>
        <w:jc w:val="both"/>
        <w:rPr>
          <w:rFonts w:ascii="Arial" w:hAnsi="Arial" w:cs="Arial"/>
        </w:rPr>
      </w:pPr>
      <w:r w:rsidRPr="00690DC0">
        <w:rPr>
          <w:rFonts w:ascii="Arial" w:hAnsi="Arial" w:cs="Arial"/>
        </w:rPr>
        <w:t>The following notice reminds you of your rights in respect of the above legislation and how your GP Practice will use your information for lawful purposes in order to deliver your care and the effective managemen</w:t>
      </w:r>
      <w:r>
        <w:rPr>
          <w:rFonts w:ascii="Arial" w:hAnsi="Arial" w:cs="Arial"/>
        </w:rPr>
        <w:t>t of the local NHS system.</w:t>
      </w:r>
    </w:p>
    <w:p w:rsidR="00690DC0" w:rsidRPr="00690DC0" w:rsidRDefault="00690DC0" w:rsidP="00690DC0">
      <w:pPr>
        <w:rPr>
          <w:rFonts w:ascii="Arial" w:hAnsi="Arial" w:cs="Arial"/>
        </w:rPr>
      </w:pPr>
    </w:p>
    <w:p w:rsidR="00690DC0" w:rsidRPr="00690DC0" w:rsidRDefault="00690DC0" w:rsidP="00690DC0">
      <w:pPr>
        <w:rPr>
          <w:rFonts w:ascii="Arial" w:hAnsi="Arial" w:cs="Arial"/>
        </w:rPr>
      </w:pPr>
      <w:r w:rsidRPr="00690DC0">
        <w:rPr>
          <w:rFonts w:ascii="Arial" w:hAnsi="Arial" w:cs="Arial"/>
        </w:rPr>
        <w:t>This notice refle</w:t>
      </w:r>
      <w:r>
        <w:rPr>
          <w:rFonts w:ascii="Arial" w:hAnsi="Arial" w:cs="Arial"/>
        </w:rPr>
        <w:t>cts how we use information for:</w:t>
      </w:r>
    </w:p>
    <w:p w:rsidR="00690DC0" w:rsidRPr="00690DC0" w:rsidRDefault="00690DC0" w:rsidP="00690DC0">
      <w:pPr>
        <w:numPr>
          <w:ilvl w:val="0"/>
          <w:numId w:val="26"/>
        </w:numPr>
        <w:spacing w:after="160"/>
        <w:contextualSpacing/>
        <w:jc w:val="both"/>
        <w:rPr>
          <w:rFonts w:ascii="Arial" w:hAnsi="Arial" w:cs="Arial"/>
        </w:rPr>
      </w:pPr>
      <w:r>
        <w:rPr>
          <w:rFonts w:ascii="Arial" w:hAnsi="Arial" w:cs="Arial"/>
        </w:rPr>
        <w:t>t</w:t>
      </w:r>
      <w:r w:rsidRPr="00690DC0">
        <w:rPr>
          <w:rFonts w:ascii="Arial" w:hAnsi="Arial" w:cs="Arial"/>
        </w:rPr>
        <w:t>h</w:t>
      </w:r>
      <w:r>
        <w:rPr>
          <w:rFonts w:ascii="Arial" w:hAnsi="Arial" w:cs="Arial"/>
        </w:rPr>
        <w:t>e management of patient records</w:t>
      </w:r>
    </w:p>
    <w:p w:rsidR="00690DC0" w:rsidRPr="00690DC0" w:rsidRDefault="00690DC0" w:rsidP="00690DC0">
      <w:pPr>
        <w:numPr>
          <w:ilvl w:val="0"/>
          <w:numId w:val="26"/>
        </w:numPr>
        <w:spacing w:after="160"/>
        <w:contextualSpacing/>
        <w:jc w:val="both"/>
        <w:rPr>
          <w:rFonts w:ascii="Arial" w:hAnsi="Arial" w:cs="Arial"/>
        </w:rPr>
      </w:pPr>
      <w:r>
        <w:rPr>
          <w:rFonts w:ascii="Arial" w:hAnsi="Arial" w:cs="Arial"/>
        </w:rPr>
        <w:t>c</w:t>
      </w:r>
      <w:r w:rsidRPr="00690DC0">
        <w:rPr>
          <w:rFonts w:ascii="Arial" w:hAnsi="Arial" w:cs="Arial"/>
        </w:rPr>
        <w:t>ommunication concerning your clin</w:t>
      </w:r>
      <w:r>
        <w:rPr>
          <w:rFonts w:ascii="Arial" w:hAnsi="Arial" w:cs="Arial"/>
        </w:rPr>
        <w:t>ical, social and supported care</w:t>
      </w:r>
    </w:p>
    <w:p w:rsidR="00690DC0" w:rsidRPr="00690DC0" w:rsidRDefault="00690DC0" w:rsidP="00690DC0">
      <w:pPr>
        <w:numPr>
          <w:ilvl w:val="0"/>
          <w:numId w:val="26"/>
        </w:numPr>
        <w:spacing w:after="160"/>
        <w:contextualSpacing/>
        <w:jc w:val="both"/>
        <w:rPr>
          <w:rFonts w:ascii="Arial" w:hAnsi="Arial" w:cs="Arial"/>
        </w:rPr>
      </w:pPr>
      <w:r>
        <w:rPr>
          <w:rFonts w:ascii="Arial" w:hAnsi="Arial" w:cs="Arial"/>
        </w:rPr>
        <w:t>e</w:t>
      </w:r>
      <w:r w:rsidRPr="00690DC0">
        <w:rPr>
          <w:rFonts w:ascii="Arial" w:hAnsi="Arial" w:cs="Arial"/>
        </w:rPr>
        <w:t>nsuring the quality of your care and the best clinical outcomes are achieved through clinical</w:t>
      </w:r>
      <w:r>
        <w:rPr>
          <w:rFonts w:ascii="Arial" w:hAnsi="Arial" w:cs="Arial"/>
        </w:rPr>
        <w:t xml:space="preserve"> audit and retrospective review</w:t>
      </w:r>
    </w:p>
    <w:p w:rsidR="00690DC0" w:rsidRPr="00690DC0" w:rsidRDefault="00690DC0" w:rsidP="00690DC0">
      <w:pPr>
        <w:numPr>
          <w:ilvl w:val="0"/>
          <w:numId w:val="26"/>
        </w:numPr>
        <w:spacing w:after="160"/>
        <w:contextualSpacing/>
        <w:jc w:val="both"/>
        <w:rPr>
          <w:rFonts w:ascii="Arial" w:hAnsi="Arial" w:cs="Arial"/>
        </w:rPr>
      </w:pPr>
      <w:r>
        <w:rPr>
          <w:rFonts w:ascii="Arial" w:hAnsi="Arial" w:cs="Arial"/>
        </w:rPr>
        <w:t>p</w:t>
      </w:r>
      <w:r w:rsidRPr="00690DC0">
        <w:rPr>
          <w:rFonts w:ascii="Arial" w:hAnsi="Arial" w:cs="Arial"/>
        </w:rPr>
        <w:t>articipation in heal</w:t>
      </w:r>
      <w:r>
        <w:rPr>
          <w:rFonts w:ascii="Arial" w:hAnsi="Arial" w:cs="Arial"/>
        </w:rPr>
        <w:t>th and social care research</w:t>
      </w:r>
    </w:p>
    <w:p w:rsidR="00690DC0" w:rsidRPr="00690DC0" w:rsidRDefault="00690DC0" w:rsidP="00690DC0">
      <w:pPr>
        <w:numPr>
          <w:ilvl w:val="0"/>
          <w:numId w:val="26"/>
        </w:numPr>
        <w:spacing w:after="160"/>
        <w:contextualSpacing/>
        <w:jc w:val="both"/>
        <w:rPr>
          <w:rFonts w:ascii="Arial" w:hAnsi="Arial" w:cs="Arial"/>
        </w:rPr>
      </w:pPr>
      <w:r>
        <w:rPr>
          <w:rFonts w:ascii="Arial" w:hAnsi="Arial" w:cs="Arial"/>
        </w:rPr>
        <w:t>t</w:t>
      </w:r>
      <w:r w:rsidRPr="00690DC0">
        <w:rPr>
          <w:rFonts w:ascii="Arial" w:hAnsi="Arial" w:cs="Arial"/>
        </w:rPr>
        <w:t>he management and clinical planning of services to ensure that appropriate care is in place for our pa</w:t>
      </w:r>
      <w:r>
        <w:rPr>
          <w:rFonts w:ascii="Arial" w:hAnsi="Arial" w:cs="Arial"/>
        </w:rPr>
        <w:t>tients today and in the future</w:t>
      </w:r>
    </w:p>
    <w:p w:rsidR="00690DC0" w:rsidRDefault="00690DC0" w:rsidP="00690DC0">
      <w:pPr>
        <w:rPr>
          <w:rFonts w:ascii="Arial" w:hAnsi="Arial" w:cs="Arial"/>
        </w:rPr>
      </w:pPr>
    </w:p>
    <w:p w:rsidR="001437D1" w:rsidRPr="00690DC0" w:rsidRDefault="001437D1" w:rsidP="00690DC0">
      <w:pPr>
        <w:rPr>
          <w:rFonts w:ascii="Arial" w:hAnsi="Arial" w:cs="Arial"/>
        </w:rPr>
      </w:pPr>
    </w:p>
    <w:p w:rsidR="00690DC0" w:rsidRPr="00690DC0" w:rsidRDefault="00690DC0" w:rsidP="00690DC0">
      <w:pPr>
        <w:rPr>
          <w:rFonts w:ascii="Arial" w:hAnsi="Arial" w:cs="Arial"/>
          <w:b/>
        </w:rPr>
      </w:pPr>
      <w:r w:rsidRPr="00690DC0">
        <w:rPr>
          <w:rFonts w:ascii="Arial" w:hAnsi="Arial" w:cs="Arial"/>
          <w:b/>
        </w:rPr>
        <w:t>DATA CONTROLLER</w:t>
      </w:r>
    </w:p>
    <w:p w:rsidR="00690DC0" w:rsidRPr="00690DC0" w:rsidRDefault="00690DC0" w:rsidP="00690DC0">
      <w:pPr>
        <w:jc w:val="both"/>
        <w:rPr>
          <w:rFonts w:ascii="Arial" w:hAnsi="Arial" w:cs="Arial"/>
        </w:rPr>
      </w:pPr>
      <w:r w:rsidRPr="00690DC0">
        <w:rPr>
          <w:rFonts w:ascii="Arial" w:hAnsi="Arial" w:cs="Arial"/>
        </w:rPr>
        <w:t>As your registered GP practice, we are the data controller for any personal data that we hold about you.</w:t>
      </w:r>
    </w:p>
    <w:p w:rsidR="00690DC0" w:rsidRDefault="00690DC0" w:rsidP="00690DC0">
      <w:pPr>
        <w:rPr>
          <w:rFonts w:ascii="Arial" w:hAnsi="Arial" w:cs="Arial"/>
        </w:rPr>
      </w:pPr>
    </w:p>
    <w:p w:rsidR="001437D1" w:rsidRPr="00690DC0" w:rsidRDefault="001437D1" w:rsidP="00690DC0">
      <w:pPr>
        <w:rPr>
          <w:rFonts w:ascii="Arial" w:hAnsi="Arial" w:cs="Arial"/>
        </w:rPr>
      </w:pPr>
    </w:p>
    <w:p w:rsidR="00690DC0" w:rsidRPr="00690DC0" w:rsidRDefault="00690DC0" w:rsidP="00690DC0">
      <w:pPr>
        <w:rPr>
          <w:rFonts w:ascii="Arial" w:hAnsi="Arial" w:cs="Arial"/>
          <w:b/>
        </w:rPr>
      </w:pPr>
      <w:r w:rsidRPr="00690DC0">
        <w:rPr>
          <w:rFonts w:ascii="Arial" w:hAnsi="Arial" w:cs="Arial"/>
          <w:b/>
        </w:rPr>
        <w:t xml:space="preserve">WHAT INFORMATION </w:t>
      </w:r>
      <w:proofErr w:type="gramStart"/>
      <w:r w:rsidRPr="00690DC0">
        <w:rPr>
          <w:rFonts w:ascii="Arial" w:hAnsi="Arial" w:cs="Arial"/>
          <w:b/>
        </w:rPr>
        <w:t>DO</w:t>
      </w:r>
      <w:proofErr w:type="gramEnd"/>
      <w:r w:rsidRPr="00690DC0">
        <w:rPr>
          <w:rFonts w:ascii="Arial" w:hAnsi="Arial" w:cs="Arial"/>
          <w:b/>
        </w:rPr>
        <w:t xml:space="preserve"> WE COLLECT AND USE?</w:t>
      </w:r>
    </w:p>
    <w:p w:rsidR="00690DC0" w:rsidRPr="00690DC0" w:rsidRDefault="00690DC0" w:rsidP="00690DC0">
      <w:pPr>
        <w:jc w:val="both"/>
        <w:rPr>
          <w:rFonts w:ascii="Arial" w:hAnsi="Arial" w:cs="Arial"/>
        </w:rPr>
      </w:pPr>
      <w:r w:rsidRPr="00690DC0">
        <w:rPr>
          <w:rFonts w:ascii="Arial" w:hAnsi="Arial" w:cs="Arial"/>
        </w:rPr>
        <w:t>All personal data must be processed fairly and lawfully, whether is it received directly from you or from a third part</w:t>
      </w:r>
      <w:r>
        <w:rPr>
          <w:rFonts w:ascii="Arial" w:hAnsi="Arial" w:cs="Arial"/>
        </w:rPr>
        <w:t>y in relation to the your care.</w:t>
      </w:r>
    </w:p>
    <w:p w:rsidR="00690DC0" w:rsidRPr="00690DC0" w:rsidRDefault="00690DC0" w:rsidP="00690DC0">
      <w:pPr>
        <w:jc w:val="both"/>
        <w:rPr>
          <w:rFonts w:ascii="Arial" w:hAnsi="Arial" w:cs="Arial"/>
        </w:rPr>
      </w:pPr>
    </w:p>
    <w:p w:rsidR="00690DC0" w:rsidRPr="00690DC0" w:rsidRDefault="00690DC0" w:rsidP="00690DC0">
      <w:pPr>
        <w:ind w:right="196"/>
        <w:jc w:val="both"/>
        <w:rPr>
          <w:rFonts w:ascii="Arial" w:hAnsi="Arial" w:cs="Arial"/>
        </w:rPr>
      </w:pPr>
      <w:r w:rsidRPr="00690DC0">
        <w:rPr>
          <w:rFonts w:ascii="Arial" w:hAnsi="Arial" w:cs="Arial"/>
        </w:rPr>
        <w:t>We will collect the following types of information from you or about you from a third party (provider organisation) engage</w:t>
      </w:r>
      <w:r>
        <w:rPr>
          <w:rFonts w:ascii="Arial" w:hAnsi="Arial" w:cs="Arial"/>
        </w:rPr>
        <w:t>d in the delivery of your care:</w:t>
      </w:r>
    </w:p>
    <w:p w:rsidR="00690DC0" w:rsidRPr="00690DC0" w:rsidRDefault="00690DC0" w:rsidP="00690DC0">
      <w:pPr>
        <w:jc w:val="both"/>
        <w:rPr>
          <w:rFonts w:ascii="Arial" w:hAnsi="Arial" w:cs="Arial"/>
        </w:rPr>
      </w:pPr>
    </w:p>
    <w:p w:rsidR="00690DC0" w:rsidRPr="00690DC0" w:rsidRDefault="00690DC0" w:rsidP="00690DC0">
      <w:pPr>
        <w:numPr>
          <w:ilvl w:val="0"/>
          <w:numId w:val="27"/>
        </w:numPr>
        <w:ind w:left="360"/>
        <w:jc w:val="both"/>
        <w:rPr>
          <w:rFonts w:ascii="Arial" w:hAnsi="Arial" w:cs="Arial"/>
          <w:lang w:val="en"/>
        </w:rPr>
      </w:pPr>
      <w:r w:rsidRPr="00690DC0">
        <w:rPr>
          <w:rFonts w:ascii="Arial" w:hAnsi="Arial" w:cs="Arial"/>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690DC0">
        <w:rPr>
          <w:rFonts w:ascii="Arial" w:hAnsi="Arial" w:cs="Arial"/>
        </w:rPr>
        <w:t>[</w:t>
      </w:r>
      <w:r w:rsidRPr="00690DC0">
        <w:rPr>
          <w:rFonts w:ascii="Arial" w:hAnsi="Arial" w:cs="Arial"/>
          <w:i/>
        </w:rPr>
        <w:t>NHS number/HCN number/ CHI number</w:t>
      </w:r>
      <w:r w:rsidRPr="00690DC0">
        <w:rPr>
          <w:rFonts w:ascii="Arial" w:hAnsi="Arial" w:cs="Arial"/>
        </w:rPr>
        <w:t>]</w:t>
      </w:r>
    </w:p>
    <w:p w:rsidR="00690DC0" w:rsidRDefault="00690DC0" w:rsidP="00690DC0">
      <w:pPr>
        <w:ind w:left="360"/>
        <w:jc w:val="both"/>
        <w:rPr>
          <w:rFonts w:ascii="Arial" w:hAnsi="Arial" w:cs="Arial"/>
          <w:b/>
          <w:lang w:val="en"/>
        </w:rPr>
      </w:pPr>
      <w:r w:rsidRPr="00690DC0">
        <w:rPr>
          <w:rFonts w:ascii="Arial" w:hAnsi="Arial" w:cs="Arial"/>
          <w:b/>
          <w:lang w:val="en"/>
        </w:rPr>
        <w:t>And</w:t>
      </w:r>
    </w:p>
    <w:p w:rsidR="00690DC0" w:rsidRPr="00690DC0" w:rsidRDefault="00690DC0" w:rsidP="00690DC0">
      <w:pPr>
        <w:numPr>
          <w:ilvl w:val="0"/>
          <w:numId w:val="27"/>
        </w:numPr>
        <w:ind w:left="360"/>
        <w:jc w:val="both"/>
        <w:rPr>
          <w:rFonts w:ascii="Arial" w:hAnsi="Arial" w:cs="Arial"/>
          <w:lang w:val="en"/>
        </w:rPr>
      </w:pPr>
      <w:r w:rsidRPr="00690DC0">
        <w:rPr>
          <w:rFonts w:ascii="Arial" w:hAnsi="Arial" w:cs="Arial"/>
          <w:lang w:val="en"/>
        </w:rPr>
        <w:t xml:space="preserve"> ‘Special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w:t>
      </w:r>
      <w:r>
        <w:rPr>
          <w:rFonts w:ascii="Arial" w:hAnsi="Arial" w:cs="Arial"/>
          <w:lang w:val="en"/>
        </w:rPr>
        <w:t>enetics and sexual orientation</w:t>
      </w:r>
    </w:p>
    <w:p w:rsidR="00690DC0" w:rsidRPr="00690DC0" w:rsidRDefault="00690DC0" w:rsidP="00690DC0">
      <w:pPr>
        <w:jc w:val="both"/>
        <w:rPr>
          <w:rFonts w:ascii="Arial" w:hAnsi="Arial" w:cs="Arial"/>
          <w:lang w:val="en"/>
        </w:rPr>
      </w:pPr>
    </w:p>
    <w:p w:rsidR="00690DC0" w:rsidRPr="00690DC0" w:rsidRDefault="00690DC0" w:rsidP="00690DC0">
      <w:pPr>
        <w:jc w:val="both"/>
        <w:rPr>
          <w:rFonts w:ascii="Arial" w:hAnsi="Arial" w:cs="Arial"/>
          <w:lang w:val="en"/>
        </w:rPr>
      </w:pPr>
      <w:r w:rsidRPr="00690DC0">
        <w:rPr>
          <w:rFonts w:ascii="Arial" w:hAnsi="Arial" w:cs="Arial"/>
          <w:lang w:val="en"/>
        </w:rPr>
        <w:t xml:space="preserve">Your healthcare records contain information about your health and any treatment or care you have received previously (e.g. from an acute hospital, GP surgery, community care provider, mental health care provider, walk-in </w:t>
      </w:r>
      <w:proofErr w:type="spellStart"/>
      <w:r w:rsidRPr="00690DC0">
        <w:rPr>
          <w:rFonts w:ascii="Arial" w:hAnsi="Arial" w:cs="Arial"/>
          <w:lang w:val="en"/>
        </w:rPr>
        <w:t>centre</w:t>
      </w:r>
      <w:proofErr w:type="spellEnd"/>
      <w:r w:rsidRPr="00690DC0">
        <w:rPr>
          <w:rFonts w:ascii="Arial" w:hAnsi="Arial" w:cs="Arial"/>
          <w:lang w:val="en"/>
        </w:rPr>
        <w:t>, social services).  These records may be electronic, a paper record or a mixture of both.  We use a combination of technologies and working practices to ensure that we keep your information secure and confidential.</w:t>
      </w:r>
    </w:p>
    <w:p w:rsidR="00690DC0" w:rsidRPr="00690DC0" w:rsidRDefault="00690DC0" w:rsidP="00690DC0">
      <w:pPr>
        <w:rPr>
          <w:rFonts w:ascii="Arial" w:hAnsi="Arial" w:cs="Arial"/>
        </w:rPr>
      </w:pPr>
    </w:p>
    <w:p w:rsidR="00690DC0" w:rsidRPr="00690DC0" w:rsidRDefault="00690DC0" w:rsidP="00690DC0">
      <w:pPr>
        <w:rPr>
          <w:rFonts w:ascii="Arial" w:hAnsi="Arial" w:cs="Arial"/>
          <w:b/>
        </w:rPr>
      </w:pPr>
      <w:r>
        <w:rPr>
          <w:rFonts w:ascii="Arial" w:hAnsi="Arial" w:cs="Arial"/>
          <w:b/>
        </w:rPr>
        <w:br w:type="page"/>
      </w:r>
      <w:r w:rsidRPr="00690DC0">
        <w:rPr>
          <w:rFonts w:ascii="Arial" w:hAnsi="Arial" w:cs="Arial"/>
          <w:b/>
        </w:rPr>
        <w:lastRenderedPageBreak/>
        <w:t>WHY DO WE COLLECT THIS INFORMATION?</w:t>
      </w:r>
    </w:p>
    <w:p w:rsidR="00690DC0" w:rsidRPr="00690DC0" w:rsidRDefault="00690DC0" w:rsidP="00690DC0">
      <w:pPr>
        <w:jc w:val="both"/>
        <w:rPr>
          <w:rFonts w:ascii="Arial" w:hAnsi="Arial" w:cs="Arial"/>
        </w:rPr>
      </w:pPr>
      <w:r w:rsidRPr="00690DC0">
        <w:rPr>
          <w:rFonts w:ascii="Arial" w:hAnsi="Arial" w:cs="Arial"/>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rsidR="00690DC0" w:rsidRPr="00690DC0" w:rsidRDefault="003F2423" w:rsidP="00690DC0">
      <w:pPr>
        <w:numPr>
          <w:ilvl w:val="0"/>
          <w:numId w:val="28"/>
        </w:numPr>
        <w:spacing w:after="160"/>
        <w:contextualSpacing/>
        <w:jc w:val="both"/>
        <w:rPr>
          <w:rFonts w:ascii="Arial" w:hAnsi="Arial" w:cs="Arial"/>
        </w:rPr>
      </w:pPr>
      <w:r>
        <w:rPr>
          <w:rFonts w:ascii="Arial" w:hAnsi="Arial" w:cs="Arial"/>
        </w:rPr>
        <w:t>protect your vital interests</w:t>
      </w:r>
    </w:p>
    <w:p w:rsidR="00690DC0" w:rsidRPr="00690DC0" w:rsidRDefault="003F2423" w:rsidP="00690DC0">
      <w:pPr>
        <w:numPr>
          <w:ilvl w:val="0"/>
          <w:numId w:val="28"/>
        </w:numPr>
        <w:spacing w:after="160"/>
        <w:contextualSpacing/>
        <w:jc w:val="both"/>
        <w:rPr>
          <w:rFonts w:ascii="Arial" w:hAnsi="Arial" w:cs="Arial"/>
        </w:rPr>
      </w:pPr>
      <w:r>
        <w:rPr>
          <w:rFonts w:ascii="Arial" w:hAnsi="Arial" w:cs="Arial"/>
        </w:rPr>
        <w:t>p</w:t>
      </w:r>
      <w:r w:rsidR="00690DC0" w:rsidRPr="00690DC0">
        <w:rPr>
          <w:rFonts w:ascii="Arial" w:hAnsi="Arial" w:cs="Arial"/>
        </w:rPr>
        <w:t xml:space="preserve">ursue our legitimate interests as a provider of medical care, particularly where the individual is a child or a vulnerable adult; </w:t>
      </w:r>
    </w:p>
    <w:p w:rsidR="00690DC0" w:rsidRPr="00690DC0" w:rsidRDefault="003F2423" w:rsidP="00690DC0">
      <w:pPr>
        <w:numPr>
          <w:ilvl w:val="0"/>
          <w:numId w:val="28"/>
        </w:numPr>
        <w:spacing w:after="160"/>
        <w:contextualSpacing/>
        <w:jc w:val="both"/>
        <w:rPr>
          <w:rFonts w:ascii="Arial" w:hAnsi="Arial" w:cs="Arial"/>
        </w:rPr>
      </w:pPr>
      <w:r>
        <w:rPr>
          <w:rFonts w:ascii="Arial" w:hAnsi="Arial" w:cs="Arial"/>
        </w:rPr>
        <w:t>p</w:t>
      </w:r>
      <w:r w:rsidR="00690DC0" w:rsidRPr="00690DC0">
        <w:rPr>
          <w:rFonts w:ascii="Arial" w:hAnsi="Arial" w:cs="Arial"/>
        </w:rPr>
        <w:t>erform tasks in the public’s interest;</w:t>
      </w:r>
    </w:p>
    <w:p w:rsidR="00690DC0" w:rsidRPr="00690DC0" w:rsidRDefault="003F2423" w:rsidP="00690DC0">
      <w:pPr>
        <w:numPr>
          <w:ilvl w:val="0"/>
          <w:numId w:val="28"/>
        </w:numPr>
        <w:spacing w:after="160"/>
        <w:contextualSpacing/>
        <w:jc w:val="both"/>
        <w:rPr>
          <w:rFonts w:ascii="Arial" w:hAnsi="Arial" w:cs="Arial"/>
        </w:rPr>
      </w:pPr>
      <w:r>
        <w:rPr>
          <w:rFonts w:ascii="Arial" w:hAnsi="Arial" w:cs="Arial"/>
        </w:rPr>
        <w:t>d</w:t>
      </w:r>
      <w:r w:rsidR="00690DC0" w:rsidRPr="00690DC0">
        <w:rPr>
          <w:rFonts w:ascii="Arial" w:hAnsi="Arial" w:cs="Arial"/>
        </w:rPr>
        <w:t>eliver preventative medicine, medical diagnosis, medical research; and</w:t>
      </w:r>
    </w:p>
    <w:p w:rsidR="00690DC0" w:rsidRPr="00690DC0" w:rsidRDefault="003F2423" w:rsidP="00690DC0">
      <w:pPr>
        <w:numPr>
          <w:ilvl w:val="0"/>
          <w:numId w:val="28"/>
        </w:numPr>
        <w:spacing w:after="160"/>
        <w:contextualSpacing/>
        <w:jc w:val="both"/>
        <w:rPr>
          <w:rFonts w:ascii="Arial" w:hAnsi="Arial" w:cs="Arial"/>
        </w:rPr>
      </w:pPr>
      <w:proofErr w:type="gramStart"/>
      <w:r>
        <w:rPr>
          <w:rFonts w:ascii="Arial" w:hAnsi="Arial" w:cs="Arial"/>
        </w:rPr>
        <w:t>m</w:t>
      </w:r>
      <w:r w:rsidR="00690DC0" w:rsidRPr="00690DC0">
        <w:rPr>
          <w:rFonts w:ascii="Arial" w:hAnsi="Arial" w:cs="Arial"/>
        </w:rPr>
        <w:t>anage</w:t>
      </w:r>
      <w:proofErr w:type="gramEnd"/>
      <w:r w:rsidR="00690DC0" w:rsidRPr="00690DC0">
        <w:rPr>
          <w:rFonts w:ascii="Arial" w:hAnsi="Arial" w:cs="Arial"/>
        </w:rPr>
        <w:t xml:space="preserve"> the health and social care system and services. </w:t>
      </w:r>
    </w:p>
    <w:p w:rsidR="00690DC0" w:rsidRDefault="00690DC0" w:rsidP="00690DC0">
      <w:pPr>
        <w:rPr>
          <w:rFonts w:ascii="Arial" w:hAnsi="Arial" w:cs="Arial"/>
        </w:rPr>
      </w:pPr>
    </w:p>
    <w:p w:rsidR="001437D1" w:rsidRPr="003F2423" w:rsidRDefault="001437D1" w:rsidP="00690DC0">
      <w:pPr>
        <w:rPr>
          <w:rFonts w:ascii="Arial" w:hAnsi="Arial" w:cs="Arial"/>
        </w:rPr>
      </w:pPr>
    </w:p>
    <w:p w:rsidR="00690DC0" w:rsidRPr="00690DC0" w:rsidRDefault="003F2423" w:rsidP="00690DC0">
      <w:pPr>
        <w:rPr>
          <w:rFonts w:ascii="Arial" w:hAnsi="Arial" w:cs="Arial"/>
          <w:b/>
        </w:rPr>
      </w:pPr>
      <w:r w:rsidRPr="00690DC0">
        <w:rPr>
          <w:rFonts w:ascii="Arial" w:hAnsi="Arial" w:cs="Arial"/>
          <w:b/>
        </w:rPr>
        <w:t>HOW IS THE INFORMATION COLLECTED?</w:t>
      </w:r>
    </w:p>
    <w:p w:rsidR="00690DC0" w:rsidRPr="00690DC0" w:rsidRDefault="00690DC0" w:rsidP="003F2423">
      <w:pPr>
        <w:jc w:val="both"/>
        <w:rPr>
          <w:rFonts w:ascii="Arial" w:hAnsi="Arial" w:cs="Arial"/>
        </w:rPr>
      </w:pPr>
      <w:r w:rsidRPr="00690DC0">
        <w:rPr>
          <w:rFonts w:ascii="Arial" w:hAnsi="Arial" w:cs="Arial"/>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690DC0" w:rsidRDefault="00690DC0" w:rsidP="00690DC0">
      <w:pPr>
        <w:rPr>
          <w:rFonts w:ascii="Arial" w:hAnsi="Arial" w:cs="Arial"/>
        </w:rPr>
      </w:pPr>
    </w:p>
    <w:p w:rsidR="001437D1" w:rsidRPr="003F2423" w:rsidRDefault="001437D1" w:rsidP="00690DC0">
      <w:pPr>
        <w:rPr>
          <w:rFonts w:ascii="Arial" w:hAnsi="Arial" w:cs="Arial"/>
        </w:rPr>
      </w:pPr>
    </w:p>
    <w:p w:rsidR="00690DC0" w:rsidRPr="00690DC0" w:rsidRDefault="003F2423" w:rsidP="00690DC0">
      <w:pPr>
        <w:rPr>
          <w:rFonts w:ascii="Arial" w:hAnsi="Arial" w:cs="Arial"/>
          <w:b/>
        </w:rPr>
      </w:pPr>
      <w:r w:rsidRPr="00690DC0">
        <w:rPr>
          <w:rFonts w:ascii="Arial" w:hAnsi="Arial" w:cs="Arial"/>
          <w:b/>
        </w:rPr>
        <w:t xml:space="preserve">WHO WILL </w:t>
      </w:r>
      <w:r>
        <w:rPr>
          <w:rFonts w:ascii="Arial" w:hAnsi="Arial" w:cs="Arial"/>
          <w:b/>
        </w:rPr>
        <w:t>WE SHARE YOUR INFORMATION WITH?</w:t>
      </w:r>
    </w:p>
    <w:p w:rsidR="00690DC0" w:rsidRPr="00690DC0" w:rsidRDefault="00690DC0" w:rsidP="003F2423">
      <w:pPr>
        <w:spacing w:line="257" w:lineRule="auto"/>
        <w:jc w:val="both"/>
        <w:rPr>
          <w:rFonts w:ascii="Arial" w:hAnsi="Arial" w:cs="Arial"/>
        </w:rPr>
      </w:pPr>
      <w:r w:rsidRPr="00690DC0">
        <w:rPr>
          <w:rFonts w:ascii="Arial" w:hAnsi="Arial" w:cs="Arial"/>
        </w:rPr>
        <w:t>In order to deliver and coordinate your health and social care, we may share information with the following organisations:</w:t>
      </w:r>
    </w:p>
    <w:p w:rsidR="00690DC0" w:rsidRPr="00690DC0" w:rsidRDefault="00690DC0" w:rsidP="003F2423">
      <w:pPr>
        <w:numPr>
          <w:ilvl w:val="0"/>
          <w:numId w:val="29"/>
        </w:numPr>
        <w:spacing w:after="160" w:line="256" w:lineRule="auto"/>
        <w:contextualSpacing/>
        <w:jc w:val="both"/>
        <w:rPr>
          <w:rFonts w:ascii="Arial" w:hAnsi="Arial" w:cs="Arial"/>
        </w:rPr>
      </w:pPr>
      <w:r w:rsidRPr="00690DC0">
        <w:rPr>
          <w:rFonts w:ascii="Arial" w:hAnsi="Arial" w:cs="Arial"/>
        </w:rPr>
        <w:t>Local GP Practices in order to deliver extended primary care services</w:t>
      </w:r>
    </w:p>
    <w:p w:rsidR="00690DC0" w:rsidRPr="00690DC0" w:rsidRDefault="00A6312F" w:rsidP="003F2423">
      <w:pPr>
        <w:numPr>
          <w:ilvl w:val="0"/>
          <w:numId w:val="29"/>
        </w:numPr>
        <w:spacing w:after="160" w:line="256" w:lineRule="auto"/>
        <w:contextualSpacing/>
        <w:jc w:val="both"/>
        <w:rPr>
          <w:rFonts w:ascii="Arial" w:hAnsi="Arial" w:cs="Arial"/>
        </w:rPr>
      </w:pPr>
      <w:r>
        <w:rPr>
          <w:rFonts w:ascii="Arial" w:hAnsi="Arial" w:cs="Arial"/>
        </w:rPr>
        <w:t xml:space="preserve">Local </w:t>
      </w:r>
      <w:r w:rsidR="00690DC0" w:rsidRPr="00690DC0">
        <w:rPr>
          <w:rFonts w:ascii="Arial" w:hAnsi="Arial" w:cs="Arial"/>
        </w:rPr>
        <w:t>NHS</w:t>
      </w:r>
      <w:r>
        <w:rPr>
          <w:rFonts w:ascii="Arial" w:hAnsi="Arial" w:cs="Arial"/>
        </w:rPr>
        <w:t xml:space="preserve"> Trusts and Hospitals</w:t>
      </w:r>
    </w:p>
    <w:p w:rsidR="00690DC0" w:rsidRPr="00690DC0" w:rsidRDefault="00690DC0" w:rsidP="003F2423">
      <w:pPr>
        <w:numPr>
          <w:ilvl w:val="0"/>
          <w:numId w:val="29"/>
        </w:numPr>
        <w:spacing w:after="160" w:line="256" w:lineRule="auto"/>
        <w:contextualSpacing/>
        <w:jc w:val="both"/>
        <w:rPr>
          <w:rFonts w:ascii="Arial" w:hAnsi="Arial" w:cs="Arial"/>
        </w:rPr>
      </w:pPr>
      <w:r w:rsidRPr="00690DC0">
        <w:rPr>
          <w:rFonts w:ascii="Arial" w:hAnsi="Arial" w:cs="Arial"/>
        </w:rPr>
        <w:t>111 and Out of Hours Service</w:t>
      </w:r>
    </w:p>
    <w:p w:rsidR="00690DC0" w:rsidRPr="00690DC0" w:rsidRDefault="00690DC0" w:rsidP="003F2423">
      <w:pPr>
        <w:numPr>
          <w:ilvl w:val="0"/>
          <w:numId w:val="29"/>
        </w:numPr>
        <w:spacing w:after="160" w:line="256" w:lineRule="auto"/>
        <w:contextualSpacing/>
        <w:jc w:val="both"/>
        <w:rPr>
          <w:rFonts w:ascii="Arial" w:hAnsi="Arial" w:cs="Arial"/>
        </w:rPr>
      </w:pPr>
      <w:r w:rsidRPr="00690DC0">
        <w:rPr>
          <w:rFonts w:ascii="Arial" w:hAnsi="Arial" w:cs="Arial"/>
        </w:rPr>
        <w:t>Local Social Services and Community Care services</w:t>
      </w:r>
    </w:p>
    <w:p w:rsidR="00690DC0" w:rsidRPr="00690DC0" w:rsidRDefault="00690DC0" w:rsidP="003F2423">
      <w:pPr>
        <w:numPr>
          <w:ilvl w:val="0"/>
          <w:numId w:val="29"/>
        </w:numPr>
        <w:spacing w:after="160" w:line="256" w:lineRule="auto"/>
        <w:contextualSpacing/>
        <w:jc w:val="both"/>
        <w:rPr>
          <w:rFonts w:ascii="Arial" w:hAnsi="Arial" w:cs="Arial"/>
        </w:rPr>
      </w:pPr>
      <w:r w:rsidRPr="00690DC0">
        <w:rPr>
          <w:rFonts w:ascii="Arial" w:hAnsi="Arial" w:cs="Arial"/>
        </w:rPr>
        <w:t>Voluntary Support Organisations commissioned to provide services by</w:t>
      </w:r>
      <w:r w:rsidR="00A6312F">
        <w:rPr>
          <w:rFonts w:ascii="Arial" w:hAnsi="Arial" w:cs="Arial"/>
        </w:rPr>
        <w:t xml:space="preserve"> Devon CCG</w:t>
      </w:r>
    </w:p>
    <w:p w:rsidR="003F2423" w:rsidRDefault="003F2423" w:rsidP="003F2423">
      <w:pPr>
        <w:spacing w:line="257" w:lineRule="auto"/>
        <w:jc w:val="both"/>
        <w:rPr>
          <w:rFonts w:ascii="Arial" w:hAnsi="Arial" w:cs="Arial"/>
        </w:rPr>
      </w:pPr>
    </w:p>
    <w:p w:rsidR="00690DC0" w:rsidRPr="00690DC0" w:rsidRDefault="00690DC0" w:rsidP="003F2423">
      <w:pPr>
        <w:spacing w:line="257" w:lineRule="auto"/>
        <w:jc w:val="both"/>
        <w:rPr>
          <w:rFonts w:ascii="Arial" w:hAnsi="Arial" w:cs="Arial"/>
        </w:rPr>
      </w:pPr>
      <w:r w:rsidRPr="00690DC0">
        <w:rPr>
          <w:rFonts w:ascii="Arial" w:hAnsi="Arial" w:cs="Arial"/>
        </w:rPr>
        <w:t xml:space="preserve">Your information will only be shared if it is appropriate for the provision of your care or required to satisfy our statutory </w:t>
      </w:r>
      <w:r w:rsidR="003F2423">
        <w:rPr>
          <w:rFonts w:ascii="Arial" w:hAnsi="Arial" w:cs="Arial"/>
        </w:rPr>
        <w:t>function and legal obligations.</w:t>
      </w:r>
    </w:p>
    <w:p w:rsidR="003F2423" w:rsidRDefault="003F2423" w:rsidP="003F2423">
      <w:pPr>
        <w:spacing w:line="257" w:lineRule="auto"/>
        <w:jc w:val="both"/>
        <w:rPr>
          <w:rFonts w:ascii="Arial" w:hAnsi="Arial" w:cs="Arial"/>
        </w:rPr>
      </w:pPr>
    </w:p>
    <w:p w:rsidR="00690DC0" w:rsidRPr="00690DC0" w:rsidRDefault="00690DC0" w:rsidP="003F2423">
      <w:pPr>
        <w:spacing w:line="257" w:lineRule="auto"/>
        <w:jc w:val="both"/>
        <w:rPr>
          <w:rFonts w:ascii="Arial" w:hAnsi="Arial" w:cs="Arial"/>
        </w:rPr>
      </w:pPr>
      <w:r w:rsidRPr="00690DC0">
        <w:rPr>
          <w:rFonts w:ascii="Arial" w:hAnsi="Arial" w:cs="Arial"/>
        </w:rPr>
        <w:t>Your information will not be transferred outside of the European Union</w:t>
      </w:r>
      <w:r w:rsidR="003F2423">
        <w:rPr>
          <w:rFonts w:ascii="Arial" w:hAnsi="Arial" w:cs="Arial"/>
        </w:rPr>
        <w:t>.</w:t>
      </w:r>
    </w:p>
    <w:p w:rsidR="00690DC0" w:rsidRPr="003F2423" w:rsidRDefault="00690DC0" w:rsidP="003F2423">
      <w:pPr>
        <w:jc w:val="both"/>
        <w:rPr>
          <w:rFonts w:ascii="Arial" w:hAnsi="Arial" w:cs="Arial"/>
        </w:rPr>
      </w:pPr>
    </w:p>
    <w:p w:rsidR="00690DC0" w:rsidRDefault="00690DC0" w:rsidP="003F2423">
      <w:pPr>
        <w:spacing w:line="257" w:lineRule="auto"/>
        <w:jc w:val="both"/>
        <w:rPr>
          <w:rFonts w:ascii="Arial" w:hAnsi="Arial" w:cs="Arial"/>
        </w:rPr>
      </w:pPr>
      <w:r w:rsidRPr="00690DC0">
        <w:rPr>
          <w:rFonts w:ascii="Arial" w:hAnsi="Arial" w:cs="Arial"/>
        </w:rPr>
        <w:t xml:space="preserve">Whilst we might share your information with the above organisations, we may also receive information from them to ensure that your medical records are kept up to date and so that </w:t>
      </w:r>
      <w:proofErr w:type="gramStart"/>
      <w:r w:rsidRPr="00690DC0">
        <w:rPr>
          <w:rFonts w:ascii="Arial" w:hAnsi="Arial" w:cs="Arial"/>
        </w:rPr>
        <w:t>your</w:t>
      </w:r>
      <w:proofErr w:type="gramEnd"/>
      <w:r w:rsidRPr="00690DC0">
        <w:rPr>
          <w:rFonts w:ascii="Arial" w:hAnsi="Arial" w:cs="Arial"/>
        </w:rPr>
        <w:t xml:space="preserve"> GP ca</w:t>
      </w:r>
      <w:r w:rsidR="003F2423">
        <w:rPr>
          <w:rFonts w:ascii="Arial" w:hAnsi="Arial" w:cs="Arial"/>
        </w:rPr>
        <w:t>n provide the appropriate care.</w:t>
      </w:r>
    </w:p>
    <w:p w:rsidR="003F2423" w:rsidRPr="00690DC0" w:rsidRDefault="003F2423" w:rsidP="003F2423">
      <w:pPr>
        <w:spacing w:line="257" w:lineRule="auto"/>
        <w:jc w:val="both"/>
        <w:rPr>
          <w:rFonts w:ascii="Arial" w:hAnsi="Arial" w:cs="Arial"/>
        </w:rPr>
      </w:pPr>
    </w:p>
    <w:p w:rsidR="001437D1" w:rsidRPr="003F2423" w:rsidRDefault="001437D1" w:rsidP="003F2423">
      <w:pPr>
        <w:spacing w:line="257" w:lineRule="auto"/>
        <w:rPr>
          <w:rFonts w:ascii="Arial" w:hAnsi="Arial" w:cs="Arial"/>
        </w:rPr>
      </w:pPr>
    </w:p>
    <w:p w:rsidR="00690DC0" w:rsidRPr="00690DC0" w:rsidRDefault="003F2423" w:rsidP="003F2423">
      <w:pPr>
        <w:spacing w:line="257" w:lineRule="auto"/>
        <w:rPr>
          <w:rFonts w:ascii="Arial" w:hAnsi="Arial" w:cs="Arial"/>
          <w:b/>
        </w:rPr>
      </w:pPr>
      <w:r w:rsidRPr="00690DC0">
        <w:rPr>
          <w:rFonts w:ascii="Arial" w:hAnsi="Arial" w:cs="Arial"/>
          <w:b/>
        </w:rPr>
        <w:t xml:space="preserve">HOW DO WE MAINTAIN THE CONFIDENTIALITY OF YOUR RECORDS? </w:t>
      </w:r>
    </w:p>
    <w:p w:rsidR="00690DC0" w:rsidRDefault="00690DC0" w:rsidP="003F2423">
      <w:pPr>
        <w:spacing w:line="257" w:lineRule="auto"/>
        <w:jc w:val="both"/>
        <w:rPr>
          <w:rFonts w:ascii="Arial" w:hAnsi="Arial" w:cs="Arial"/>
        </w:rPr>
      </w:pPr>
      <w:r w:rsidRPr="00690DC0">
        <w:rPr>
          <w:rFonts w:ascii="Arial" w:hAnsi="Arial" w:cs="Arial"/>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r w:rsidR="003F2423">
        <w:rPr>
          <w:rFonts w:ascii="Arial" w:hAnsi="Arial" w:cs="Arial"/>
        </w:rPr>
        <w:t xml:space="preserve">  </w:t>
      </w:r>
      <w:r w:rsidRPr="00690DC0">
        <w:rPr>
          <w:rFonts w:ascii="Arial" w:hAnsi="Arial" w:cs="Arial"/>
        </w:rPr>
        <w:t>Information is not held for longer than is necessary.   We will hold your information in accordance with the Records Management Code of Practice for Health and Social Care 2016.</w:t>
      </w:r>
    </w:p>
    <w:p w:rsidR="00A6312F" w:rsidRDefault="00A6312F" w:rsidP="003F2423">
      <w:pPr>
        <w:spacing w:line="257" w:lineRule="auto"/>
        <w:jc w:val="both"/>
        <w:rPr>
          <w:rFonts w:ascii="Arial" w:hAnsi="Arial" w:cs="Arial"/>
        </w:rPr>
      </w:pPr>
    </w:p>
    <w:p w:rsidR="00A6312F" w:rsidRDefault="00A6312F">
      <w:pPr>
        <w:rPr>
          <w:rFonts w:ascii="Arial" w:hAnsi="Arial" w:cs="Arial"/>
        </w:rPr>
      </w:pPr>
      <w:r>
        <w:rPr>
          <w:rFonts w:ascii="Arial" w:hAnsi="Arial" w:cs="Arial"/>
        </w:rPr>
        <w:br w:type="page"/>
      </w:r>
    </w:p>
    <w:p w:rsidR="00A6312F" w:rsidRDefault="00A6312F" w:rsidP="003F2423">
      <w:pPr>
        <w:spacing w:line="257" w:lineRule="auto"/>
        <w:jc w:val="both"/>
        <w:rPr>
          <w:rFonts w:ascii="Arial" w:hAnsi="Arial" w:cs="Arial"/>
        </w:rPr>
      </w:pPr>
    </w:p>
    <w:p w:rsidR="00690DC0" w:rsidRPr="00690DC0" w:rsidRDefault="003F2423" w:rsidP="001437D1">
      <w:pPr>
        <w:spacing w:line="257" w:lineRule="auto"/>
        <w:jc w:val="both"/>
        <w:rPr>
          <w:rFonts w:ascii="Arial" w:hAnsi="Arial" w:cs="Arial"/>
          <w:b/>
        </w:rPr>
      </w:pPr>
      <w:r w:rsidRPr="00690DC0">
        <w:rPr>
          <w:rFonts w:ascii="Arial" w:hAnsi="Arial" w:cs="Arial"/>
          <w:b/>
        </w:rPr>
        <w:t>CONSENT AND OBJECTIONS</w:t>
      </w:r>
    </w:p>
    <w:p w:rsidR="00690DC0" w:rsidRPr="00690DC0" w:rsidRDefault="00690DC0" w:rsidP="003F2423">
      <w:pPr>
        <w:spacing w:line="257" w:lineRule="auto"/>
        <w:rPr>
          <w:rFonts w:ascii="Arial" w:hAnsi="Arial" w:cs="Arial"/>
          <w:b/>
        </w:rPr>
      </w:pPr>
      <w:r w:rsidRPr="00690DC0">
        <w:rPr>
          <w:rFonts w:ascii="Arial" w:hAnsi="Arial" w:cs="Arial"/>
          <w:b/>
        </w:rPr>
        <w:t>Do I need to give my consent?</w:t>
      </w:r>
    </w:p>
    <w:p w:rsidR="00690DC0" w:rsidRPr="00690DC0" w:rsidRDefault="00690DC0" w:rsidP="003F2423">
      <w:pPr>
        <w:spacing w:line="257" w:lineRule="auto"/>
        <w:jc w:val="both"/>
        <w:rPr>
          <w:rFonts w:ascii="Arial" w:hAnsi="Arial" w:cs="Arial"/>
        </w:rPr>
      </w:pPr>
      <w:r w:rsidRPr="00690DC0">
        <w:rPr>
          <w:rFonts w:ascii="Arial" w:hAnsi="Arial" w:cs="Arial"/>
        </w:rPr>
        <w:t xml:space="preserve">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w:t>
      </w:r>
      <w:r w:rsidR="000011AC">
        <w:rPr>
          <w:rFonts w:ascii="Arial" w:hAnsi="Arial" w:cs="Arial"/>
        </w:rPr>
        <w:t>your electronic patient record.</w:t>
      </w:r>
    </w:p>
    <w:p w:rsidR="00690DC0" w:rsidRPr="00690DC0" w:rsidRDefault="00690DC0" w:rsidP="003F2423">
      <w:pPr>
        <w:spacing w:line="257" w:lineRule="auto"/>
        <w:rPr>
          <w:rFonts w:ascii="Arial" w:hAnsi="Arial" w:cs="Arial"/>
          <w:b/>
        </w:rPr>
      </w:pPr>
      <w:r w:rsidRPr="00690DC0">
        <w:rPr>
          <w:rFonts w:ascii="Arial" w:hAnsi="Arial" w:cs="Arial"/>
          <w:b/>
        </w:rPr>
        <w:t>What will happen if I withhold my consent or raise an objection?</w:t>
      </w:r>
    </w:p>
    <w:p w:rsidR="00690DC0" w:rsidRDefault="00690DC0" w:rsidP="003F2423">
      <w:pPr>
        <w:spacing w:line="257" w:lineRule="auto"/>
        <w:jc w:val="both"/>
        <w:rPr>
          <w:rFonts w:ascii="Arial" w:hAnsi="Arial" w:cs="Arial"/>
        </w:rPr>
      </w:pPr>
      <w:r w:rsidRPr="00690DC0">
        <w:rPr>
          <w:rFonts w:ascii="Arial" w:hAnsi="Arial" w:cs="Arial"/>
        </w:rPr>
        <w:t>You have the right to write to withdraw your consent to any time for any particular instance of processing, provided consent is the legal basis for the processing.  Please contact your GP Practice for further information and to raise your objection.</w:t>
      </w:r>
    </w:p>
    <w:p w:rsidR="003F2423" w:rsidRDefault="003F2423" w:rsidP="003F2423">
      <w:pPr>
        <w:spacing w:line="257" w:lineRule="auto"/>
        <w:jc w:val="both"/>
        <w:rPr>
          <w:rFonts w:ascii="Arial" w:hAnsi="Arial" w:cs="Arial"/>
        </w:rPr>
      </w:pPr>
    </w:p>
    <w:p w:rsidR="00543B83" w:rsidRDefault="00543B83" w:rsidP="003F2423">
      <w:pPr>
        <w:spacing w:line="257" w:lineRule="auto"/>
        <w:jc w:val="both"/>
        <w:rPr>
          <w:rFonts w:ascii="Arial" w:hAnsi="Arial" w:cs="Arial"/>
        </w:rPr>
      </w:pPr>
    </w:p>
    <w:p w:rsidR="001437D1" w:rsidRPr="000011AC" w:rsidRDefault="000011AC" w:rsidP="003F2423">
      <w:pPr>
        <w:spacing w:line="257" w:lineRule="auto"/>
        <w:jc w:val="both"/>
        <w:rPr>
          <w:rFonts w:ascii="Arial" w:hAnsi="Arial" w:cs="Arial"/>
          <w:b/>
        </w:rPr>
      </w:pPr>
      <w:r w:rsidRPr="000011AC">
        <w:rPr>
          <w:rFonts w:ascii="Arial" w:hAnsi="Arial" w:cs="Arial"/>
          <w:b/>
        </w:rPr>
        <w:t>TRANSPARENCY STATEMENT</w:t>
      </w:r>
    </w:p>
    <w:p w:rsidR="000011AC" w:rsidRPr="000011AC" w:rsidRDefault="000011AC" w:rsidP="003F2423">
      <w:pPr>
        <w:spacing w:line="257" w:lineRule="auto"/>
        <w:jc w:val="both"/>
        <w:rPr>
          <w:rFonts w:ascii="Arial" w:hAnsi="Arial" w:cs="Arial"/>
          <w:b/>
        </w:rPr>
      </w:pPr>
      <w:r w:rsidRPr="000011AC">
        <w:rPr>
          <w:rFonts w:ascii="Arial" w:hAnsi="Arial" w:cs="Arial"/>
          <w:b/>
        </w:rPr>
        <w:t>How the NHS and care services use your information</w:t>
      </w:r>
    </w:p>
    <w:p w:rsidR="000011AC" w:rsidRPr="000011AC" w:rsidRDefault="000011AC" w:rsidP="000011AC">
      <w:pPr>
        <w:jc w:val="both"/>
        <w:rPr>
          <w:rFonts w:ascii="Arial" w:hAnsi="Arial" w:cs="Arial"/>
        </w:rPr>
      </w:pPr>
      <w:r w:rsidRPr="000011AC">
        <w:rPr>
          <w:rFonts w:ascii="Arial" w:hAnsi="Arial" w:cs="Arial"/>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r>
        <w:rPr>
          <w:rFonts w:ascii="Arial" w:hAnsi="Arial" w:cs="Arial"/>
        </w:rPr>
        <w:t xml:space="preserve">  </w:t>
      </w:r>
      <w:r w:rsidRPr="000011AC">
        <w:rPr>
          <w:rFonts w:ascii="Arial" w:hAnsi="Arial" w:cs="Arial"/>
        </w:rPr>
        <w:t>The information collected about you when you use these services can also be used and provided to other organisations for purposes beyond your individual care, for instance to help with:</w:t>
      </w:r>
    </w:p>
    <w:p w:rsidR="000011AC" w:rsidRPr="00543B83" w:rsidRDefault="000011AC" w:rsidP="00543B83">
      <w:pPr>
        <w:pStyle w:val="ListParagraph"/>
        <w:numPr>
          <w:ilvl w:val="0"/>
          <w:numId w:val="34"/>
        </w:numPr>
        <w:rPr>
          <w:rFonts w:ascii="Arial" w:hAnsi="Arial" w:cs="Arial"/>
          <w:sz w:val="20"/>
          <w:szCs w:val="20"/>
        </w:rPr>
      </w:pPr>
      <w:r w:rsidRPr="00543B83">
        <w:rPr>
          <w:rFonts w:ascii="Arial" w:hAnsi="Arial" w:cs="Arial"/>
          <w:sz w:val="20"/>
          <w:szCs w:val="20"/>
        </w:rPr>
        <w:t>improving the quality and standards of care provided</w:t>
      </w:r>
    </w:p>
    <w:p w:rsidR="000011AC" w:rsidRPr="00543B83" w:rsidRDefault="000011AC" w:rsidP="00543B83">
      <w:pPr>
        <w:pStyle w:val="ListParagraph"/>
        <w:numPr>
          <w:ilvl w:val="0"/>
          <w:numId w:val="34"/>
        </w:numPr>
        <w:rPr>
          <w:rFonts w:ascii="Arial" w:hAnsi="Arial" w:cs="Arial"/>
          <w:sz w:val="20"/>
          <w:szCs w:val="20"/>
        </w:rPr>
      </w:pPr>
      <w:r w:rsidRPr="00543B83">
        <w:rPr>
          <w:rFonts w:ascii="Arial" w:hAnsi="Arial" w:cs="Arial"/>
          <w:sz w:val="20"/>
          <w:szCs w:val="20"/>
        </w:rPr>
        <w:t>research into th</w:t>
      </w:r>
      <w:r w:rsidR="00543B83" w:rsidRPr="00543B83">
        <w:rPr>
          <w:rFonts w:ascii="Arial" w:hAnsi="Arial" w:cs="Arial"/>
          <w:sz w:val="20"/>
          <w:szCs w:val="20"/>
        </w:rPr>
        <w:t>e development of new treatments</w:t>
      </w:r>
    </w:p>
    <w:p w:rsidR="000011AC" w:rsidRPr="00543B83" w:rsidRDefault="000011AC" w:rsidP="00543B83">
      <w:pPr>
        <w:pStyle w:val="ListParagraph"/>
        <w:numPr>
          <w:ilvl w:val="0"/>
          <w:numId w:val="34"/>
        </w:numPr>
        <w:rPr>
          <w:rFonts w:ascii="Arial" w:hAnsi="Arial" w:cs="Arial"/>
          <w:sz w:val="20"/>
          <w:szCs w:val="20"/>
        </w:rPr>
      </w:pPr>
      <w:r w:rsidRPr="00543B83">
        <w:rPr>
          <w:rFonts w:ascii="Arial" w:hAnsi="Arial" w:cs="Arial"/>
          <w:sz w:val="20"/>
          <w:szCs w:val="20"/>
        </w:rPr>
        <w:t>preventing illness and diseases</w:t>
      </w:r>
    </w:p>
    <w:p w:rsidR="000011AC" w:rsidRPr="00543B83" w:rsidRDefault="000011AC" w:rsidP="00543B83">
      <w:pPr>
        <w:pStyle w:val="ListParagraph"/>
        <w:numPr>
          <w:ilvl w:val="0"/>
          <w:numId w:val="34"/>
        </w:numPr>
        <w:spacing w:line="276" w:lineRule="auto"/>
        <w:rPr>
          <w:rFonts w:ascii="Arial" w:hAnsi="Arial" w:cs="Arial"/>
          <w:sz w:val="20"/>
          <w:szCs w:val="20"/>
        </w:rPr>
      </w:pPr>
      <w:r w:rsidRPr="00543B83">
        <w:rPr>
          <w:rFonts w:ascii="Arial" w:hAnsi="Arial" w:cs="Arial"/>
          <w:sz w:val="20"/>
          <w:szCs w:val="20"/>
        </w:rPr>
        <w:t>monitoring safety</w:t>
      </w:r>
    </w:p>
    <w:p w:rsidR="000011AC" w:rsidRPr="00543B83" w:rsidRDefault="000011AC" w:rsidP="00543B83">
      <w:pPr>
        <w:pStyle w:val="ListParagraph"/>
        <w:numPr>
          <w:ilvl w:val="0"/>
          <w:numId w:val="34"/>
        </w:numPr>
        <w:rPr>
          <w:rFonts w:ascii="Arial" w:hAnsi="Arial" w:cs="Arial"/>
          <w:sz w:val="20"/>
          <w:szCs w:val="20"/>
        </w:rPr>
      </w:pPr>
      <w:r w:rsidRPr="00543B83">
        <w:rPr>
          <w:rFonts w:ascii="Arial" w:hAnsi="Arial" w:cs="Arial"/>
          <w:sz w:val="20"/>
          <w:szCs w:val="20"/>
        </w:rPr>
        <w:t>planning services</w:t>
      </w:r>
    </w:p>
    <w:p w:rsidR="000011AC" w:rsidRPr="000011AC" w:rsidRDefault="000011AC" w:rsidP="000011AC">
      <w:pPr>
        <w:rPr>
          <w:rFonts w:ascii="Arial" w:hAnsi="Arial" w:cs="Arial"/>
        </w:rPr>
      </w:pPr>
    </w:p>
    <w:p w:rsidR="000011AC" w:rsidRPr="000011AC" w:rsidRDefault="000011AC" w:rsidP="00543B83">
      <w:pPr>
        <w:jc w:val="both"/>
        <w:rPr>
          <w:rFonts w:ascii="Arial" w:hAnsi="Arial" w:cs="Arial"/>
        </w:rPr>
      </w:pPr>
      <w:r w:rsidRPr="000011AC">
        <w:rPr>
          <w:rFonts w:ascii="Arial" w:hAnsi="Arial" w:cs="Arial"/>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0011AC">
        <w:rPr>
          <w:rFonts w:ascii="Arial" w:hAnsi="Arial" w:cs="Arial"/>
          <w:b/>
        </w:rPr>
        <w:t>only used</w:t>
      </w:r>
      <w:r w:rsidRPr="000011AC">
        <w:rPr>
          <w:rFonts w:ascii="Arial" w:hAnsi="Arial" w:cs="Arial"/>
        </w:rPr>
        <w:t xml:space="preserve"> like this where allowed by law.</w:t>
      </w:r>
      <w:r w:rsidR="00543B83">
        <w:rPr>
          <w:rFonts w:ascii="Arial" w:hAnsi="Arial" w:cs="Arial"/>
        </w:rPr>
        <w:t xml:space="preserve">  </w:t>
      </w:r>
      <w:r w:rsidRPr="000011AC">
        <w:rPr>
          <w:rFonts w:ascii="Arial" w:hAnsi="Arial" w:cs="Arial"/>
        </w:rPr>
        <w:t>Most of the time, anonymised data is used for research and planning so that you cannot be identified in which case your confidential patient information isn’t needed.</w:t>
      </w:r>
    </w:p>
    <w:p w:rsidR="000011AC" w:rsidRPr="000011AC" w:rsidRDefault="000011AC" w:rsidP="000011AC">
      <w:pPr>
        <w:rPr>
          <w:rFonts w:ascii="Arial" w:hAnsi="Arial" w:cs="Arial"/>
        </w:rPr>
      </w:pPr>
    </w:p>
    <w:p w:rsidR="000011AC" w:rsidRDefault="000011AC" w:rsidP="00543B83">
      <w:pPr>
        <w:jc w:val="both"/>
        <w:rPr>
          <w:rFonts w:ascii="Arial" w:hAnsi="Arial" w:cs="Arial"/>
        </w:rPr>
      </w:pPr>
      <w:r w:rsidRPr="000011AC">
        <w:rPr>
          <w:rFonts w:ascii="Arial" w:hAnsi="Arial" w:cs="Arial"/>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543B83" w:rsidRPr="000011AC" w:rsidRDefault="00543B83" w:rsidP="000011AC">
      <w:pPr>
        <w:rPr>
          <w:rFonts w:ascii="Arial" w:hAnsi="Arial" w:cs="Arial"/>
        </w:rPr>
      </w:pPr>
    </w:p>
    <w:p w:rsidR="000011AC" w:rsidRPr="000011AC" w:rsidRDefault="000011AC" w:rsidP="000011AC">
      <w:pPr>
        <w:rPr>
          <w:rFonts w:ascii="Arial" w:hAnsi="Arial" w:cs="Arial"/>
        </w:rPr>
      </w:pPr>
      <w:r w:rsidRPr="000011AC">
        <w:rPr>
          <w:rFonts w:ascii="Arial" w:hAnsi="Arial" w:cs="Arial"/>
        </w:rPr>
        <w:t xml:space="preserve">To find out more or to register your choice to opt out, please visit </w:t>
      </w:r>
      <w:hyperlink r:id="rId8" w:history="1">
        <w:r w:rsidRPr="000011AC">
          <w:rPr>
            <w:rStyle w:val="Hyperlink"/>
            <w:rFonts w:ascii="Arial" w:hAnsi="Arial" w:cs="Arial"/>
          </w:rPr>
          <w:t>www.nhs.uk/your-nhs-data-matters</w:t>
        </w:r>
      </w:hyperlink>
      <w:r w:rsidRPr="000011AC">
        <w:rPr>
          <w:rFonts w:ascii="Arial" w:hAnsi="Arial" w:cs="Arial"/>
        </w:rPr>
        <w:t>.  On this web page you will:</w:t>
      </w:r>
    </w:p>
    <w:p w:rsidR="000011AC" w:rsidRPr="000011AC" w:rsidRDefault="00543B83" w:rsidP="000011AC">
      <w:pPr>
        <w:pStyle w:val="ListParagraph"/>
        <w:numPr>
          <w:ilvl w:val="0"/>
          <w:numId w:val="32"/>
        </w:numPr>
        <w:spacing w:line="276" w:lineRule="auto"/>
        <w:ind w:left="284" w:hanging="284"/>
        <w:rPr>
          <w:rFonts w:ascii="Arial" w:hAnsi="Arial" w:cs="Arial"/>
          <w:sz w:val="20"/>
          <w:szCs w:val="20"/>
        </w:rPr>
      </w:pPr>
      <w:r>
        <w:rPr>
          <w:rFonts w:ascii="Arial" w:hAnsi="Arial" w:cs="Arial"/>
          <w:sz w:val="20"/>
          <w:szCs w:val="20"/>
        </w:rPr>
        <w:t>s</w:t>
      </w:r>
      <w:r w:rsidR="000011AC" w:rsidRPr="000011AC">
        <w:rPr>
          <w:rFonts w:ascii="Arial" w:hAnsi="Arial" w:cs="Arial"/>
          <w:sz w:val="20"/>
          <w:szCs w:val="20"/>
        </w:rPr>
        <w:t>ee what is meant by confidential patient information</w:t>
      </w:r>
    </w:p>
    <w:p w:rsidR="000011AC" w:rsidRPr="000011AC" w:rsidRDefault="00543B83" w:rsidP="000011AC">
      <w:pPr>
        <w:pStyle w:val="ListParagraph"/>
        <w:numPr>
          <w:ilvl w:val="0"/>
          <w:numId w:val="32"/>
        </w:numPr>
        <w:spacing w:line="276" w:lineRule="auto"/>
        <w:ind w:left="284" w:hanging="284"/>
        <w:rPr>
          <w:rFonts w:ascii="Arial" w:hAnsi="Arial" w:cs="Arial"/>
          <w:sz w:val="20"/>
          <w:szCs w:val="20"/>
        </w:rPr>
      </w:pPr>
      <w:r>
        <w:rPr>
          <w:rFonts w:ascii="Arial" w:hAnsi="Arial" w:cs="Arial"/>
          <w:sz w:val="20"/>
          <w:szCs w:val="20"/>
        </w:rPr>
        <w:t>f</w:t>
      </w:r>
      <w:r w:rsidR="000011AC" w:rsidRPr="000011AC">
        <w:rPr>
          <w:rFonts w:ascii="Arial" w:hAnsi="Arial" w:cs="Arial"/>
          <w:sz w:val="20"/>
          <w:szCs w:val="20"/>
        </w:rPr>
        <w:t>ind examples of when confidential patient information is used for individual care and examples of when it is used for purposes beyond individual care</w:t>
      </w:r>
    </w:p>
    <w:p w:rsidR="000011AC" w:rsidRPr="000011AC" w:rsidRDefault="00543B83" w:rsidP="000011AC">
      <w:pPr>
        <w:pStyle w:val="ListParagraph"/>
        <w:numPr>
          <w:ilvl w:val="0"/>
          <w:numId w:val="32"/>
        </w:numPr>
        <w:spacing w:line="276" w:lineRule="auto"/>
        <w:ind w:left="284" w:hanging="284"/>
        <w:rPr>
          <w:rFonts w:ascii="Arial" w:hAnsi="Arial" w:cs="Arial"/>
          <w:sz w:val="20"/>
          <w:szCs w:val="20"/>
        </w:rPr>
      </w:pPr>
      <w:r>
        <w:rPr>
          <w:rFonts w:ascii="Arial" w:hAnsi="Arial" w:cs="Arial"/>
          <w:sz w:val="20"/>
          <w:szCs w:val="20"/>
        </w:rPr>
        <w:t>f</w:t>
      </w:r>
      <w:r w:rsidR="000011AC" w:rsidRPr="000011AC">
        <w:rPr>
          <w:rFonts w:ascii="Arial" w:hAnsi="Arial" w:cs="Arial"/>
          <w:sz w:val="20"/>
          <w:szCs w:val="20"/>
        </w:rPr>
        <w:t>ind out more about the benefits of sharing data</w:t>
      </w:r>
    </w:p>
    <w:p w:rsidR="000011AC" w:rsidRPr="000011AC" w:rsidRDefault="00543B83" w:rsidP="000011AC">
      <w:pPr>
        <w:pStyle w:val="ListParagraph"/>
        <w:numPr>
          <w:ilvl w:val="0"/>
          <w:numId w:val="32"/>
        </w:numPr>
        <w:spacing w:line="276" w:lineRule="auto"/>
        <w:ind w:left="284" w:hanging="284"/>
        <w:rPr>
          <w:rFonts w:ascii="Arial" w:hAnsi="Arial" w:cs="Arial"/>
          <w:sz w:val="20"/>
          <w:szCs w:val="20"/>
        </w:rPr>
      </w:pPr>
      <w:r>
        <w:rPr>
          <w:rFonts w:ascii="Arial" w:hAnsi="Arial" w:cs="Arial"/>
          <w:sz w:val="20"/>
          <w:szCs w:val="20"/>
        </w:rPr>
        <w:t>u</w:t>
      </w:r>
      <w:r w:rsidR="000011AC" w:rsidRPr="000011AC">
        <w:rPr>
          <w:rFonts w:ascii="Arial" w:hAnsi="Arial" w:cs="Arial"/>
          <w:sz w:val="20"/>
          <w:szCs w:val="20"/>
        </w:rPr>
        <w:t>nderstand more about who uses the data</w:t>
      </w:r>
    </w:p>
    <w:p w:rsidR="000011AC" w:rsidRPr="000011AC" w:rsidRDefault="00543B83" w:rsidP="000011AC">
      <w:pPr>
        <w:pStyle w:val="ListParagraph"/>
        <w:numPr>
          <w:ilvl w:val="0"/>
          <w:numId w:val="32"/>
        </w:numPr>
        <w:spacing w:line="276" w:lineRule="auto"/>
        <w:ind w:left="284" w:hanging="284"/>
        <w:rPr>
          <w:rFonts w:ascii="Arial" w:hAnsi="Arial" w:cs="Arial"/>
          <w:sz w:val="20"/>
          <w:szCs w:val="20"/>
        </w:rPr>
      </w:pPr>
      <w:r>
        <w:rPr>
          <w:rFonts w:ascii="Arial" w:hAnsi="Arial" w:cs="Arial"/>
          <w:sz w:val="20"/>
          <w:szCs w:val="20"/>
        </w:rPr>
        <w:t>f</w:t>
      </w:r>
      <w:r w:rsidR="000011AC" w:rsidRPr="000011AC">
        <w:rPr>
          <w:rFonts w:ascii="Arial" w:hAnsi="Arial" w:cs="Arial"/>
          <w:sz w:val="20"/>
          <w:szCs w:val="20"/>
        </w:rPr>
        <w:t>ind out how your data is protected</w:t>
      </w:r>
    </w:p>
    <w:p w:rsidR="000011AC" w:rsidRPr="000011AC" w:rsidRDefault="00543B83" w:rsidP="000011AC">
      <w:pPr>
        <w:pStyle w:val="ListParagraph"/>
        <w:numPr>
          <w:ilvl w:val="0"/>
          <w:numId w:val="32"/>
        </w:numPr>
        <w:spacing w:line="276" w:lineRule="auto"/>
        <w:ind w:left="284" w:hanging="284"/>
        <w:rPr>
          <w:rFonts w:ascii="Arial" w:hAnsi="Arial" w:cs="Arial"/>
          <w:sz w:val="20"/>
          <w:szCs w:val="20"/>
        </w:rPr>
      </w:pPr>
      <w:r>
        <w:rPr>
          <w:rFonts w:ascii="Arial" w:hAnsi="Arial" w:cs="Arial"/>
          <w:sz w:val="20"/>
          <w:szCs w:val="20"/>
        </w:rPr>
        <w:t>b</w:t>
      </w:r>
      <w:r w:rsidR="000011AC" w:rsidRPr="000011AC">
        <w:rPr>
          <w:rFonts w:ascii="Arial" w:hAnsi="Arial" w:cs="Arial"/>
          <w:sz w:val="20"/>
          <w:szCs w:val="20"/>
        </w:rPr>
        <w:t>e able to access the system to view, set or change your opt-out setting</w:t>
      </w:r>
    </w:p>
    <w:p w:rsidR="000011AC" w:rsidRPr="000011AC" w:rsidRDefault="00543B83" w:rsidP="000011AC">
      <w:pPr>
        <w:pStyle w:val="ListParagraph"/>
        <w:numPr>
          <w:ilvl w:val="0"/>
          <w:numId w:val="32"/>
        </w:numPr>
        <w:spacing w:line="276" w:lineRule="auto"/>
        <w:ind w:left="284" w:hanging="284"/>
        <w:rPr>
          <w:rFonts w:ascii="Arial" w:hAnsi="Arial" w:cs="Arial"/>
          <w:sz w:val="20"/>
          <w:szCs w:val="20"/>
        </w:rPr>
      </w:pPr>
      <w:r>
        <w:rPr>
          <w:rFonts w:ascii="Arial" w:hAnsi="Arial" w:cs="Arial"/>
          <w:sz w:val="20"/>
          <w:szCs w:val="20"/>
        </w:rPr>
        <w:t>f</w:t>
      </w:r>
      <w:r w:rsidR="000011AC" w:rsidRPr="000011AC">
        <w:rPr>
          <w:rFonts w:ascii="Arial" w:hAnsi="Arial" w:cs="Arial"/>
          <w:sz w:val="20"/>
          <w:szCs w:val="20"/>
        </w:rPr>
        <w:t xml:space="preserve">ind the contact telephone number if you want to know any more or to set/change your opt-out by phone </w:t>
      </w:r>
    </w:p>
    <w:p w:rsidR="00543B83" w:rsidRPr="00A6312F" w:rsidRDefault="00543B83" w:rsidP="00A6312F">
      <w:pPr>
        <w:pStyle w:val="ListParagraph"/>
        <w:numPr>
          <w:ilvl w:val="0"/>
          <w:numId w:val="32"/>
        </w:numPr>
        <w:spacing w:line="276" w:lineRule="auto"/>
        <w:ind w:left="284" w:hanging="284"/>
        <w:rPr>
          <w:rFonts w:ascii="Arial" w:hAnsi="Arial" w:cs="Arial"/>
        </w:rPr>
      </w:pPr>
      <w:r w:rsidRPr="00A6312F">
        <w:rPr>
          <w:rFonts w:ascii="Arial" w:hAnsi="Arial" w:cs="Arial"/>
          <w:sz w:val="20"/>
          <w:szCs w:val="20"/>
        </w:rPr>
        <w:t>s</w:t>
      </w:r>
      <w:r w:rsidR="000011AC" w:rsidRPr="00A6312F">
        <w:rPr>
          <w:rFonts w:ascii="Arial" w:hAnsi="Arial" w:cs="Arial"/>
          <w:sz w:val="20"/>
          <w:szCs w:val="20"/>
        </w:rPr>
        <w:t>ee the situations where the opt-out will not apply</w:t>
      </w:r>
      <w:r w:rsidRPr="00A6312F">
        <w:rPr>
          <w:rFonts w:ascii="Arial" w:hAnsi="Arial" w:cs="Arial"/>
        </w:rPr>
        <w:br w:type="page"/>
      </w:r>
    </w:p>
    <w:p w:rsidR="000011AC" w:rsidRPr="000011AC" w:rsidRDefault="000011AC" w:rsidP="000011AC">
      <w:pPr>
        <w:rPr>
          <w:rFonts w:ascii="Arial" w:hAnsi="Arial" w:cs="Arial"/>
        </w:rPr>
      </w:pPr>
    </w:p>
    <w:p w:rsidR="000011AC" w:rsidRPr="000011AC" w:rsidRDefault="000011AC" w:rsidP="000011AC">
      <w:pPr>
        <w:rPr>
          <w:rFonts w:ascii="Arial" w:hAnsi="Arial" w:cs="Arial"/>
        </w:rPr>
      </w:pPr>
      <w:r w:rsidRPr="000011AC">
        <w:rPr>
          <w:rFonts w:ascii="Arial" w:hAnsi="Arial" w:cs="Arial"/>
        </w:rPr>
        <w:t>You can also find out more about how patient information is used at:</w:t>
      </w:r>
    </w:p>
    <w:p w:rsidR="000011AC" w:rsidRPr="000011AC" w:rsidRDefault="000011AC" w:rsidP="000011AC">
      <w:pPr>
        <w:rPr>
          <w:rFonts w:ascii="Arial" w:hAnsi="Arial" w:cs="Arial"/>
        </w:rPr>
      </w:pPr>
      <w:hyperlink r:id="rId9" w:history="1">
        <w:r w:rsidRPr="000011AC">
          <w:rPr>
            <w:rStyle w:val="Hyperlink"/>
            <w:rFonts w:ascii="Arial" w:hAnsi="Arial" w:cs="Arial"/>
          </w:rPr>
          <w:t>https://www.hra.nhs.uk/information-about-patients/</w:t>
        </w:r>
      </w:hyperlink>
      <w:r w:rsidRPr="000011AC">
        <w:rPr>
          <w:rFonts w:ascii="Arial" w:hAnsi="Arial" w:cs="Arial"/>
        </w:rPr>
        <w:t xml:space="preserve"> </w:t>
      </w:r>
      <w:r w:rsidRPr="000011AC">
        <w:rPr>
          <w:rStyle w:val="Hyperlink"/>
          <w:rFonts w:ascii="Arial" w:hAnsi="Arial" w:cs="Arial"/>
        </w:rPr>
        <w:t>(which covers health and care research); and</w:t>
      </w:r>
    </w:p>
    <w:p w:rsidR="000011AC" w:rsidRPr="000011AC" w:rsidRDefault="000011AC" w:rsidP="000011AC">
      <w:pPr>
        <w:rPr>
          <w:rFonts w:ascii="Arial" w:hAnsi="Arial" w:cs="Arial"/>
        </w:rPr>
      </w:pPr>
      <w:hyperlink r:id="rId10" w:history="1">
        <w:r w:rsidRPr="000011AC">
          <w:rPr>
            <w:rStyle w:val="Hyperlink"/>
            <w:rFonts w:ascii="Arial" w:hAnsi="Arial" w:cs="Arial"/>
          </w:rPr>
          <w:t>https://understandingpatientdata.org.uk/what-you-need-know</w:t>
        </w:r>
      </w:hyperlink>
      <w:r w:rsidRPr="000011AC">
        <w:rPr>
          <w:rFonts w:ascii="Arial" w:hAnsi="Arial" w:cs="Arial"/>
        </w:rPr>
        <w:t xml:space="preserve"> (which covers how and why patient information is used, the safeguards and how decisions are made)</w:t>
      </w:r>
    </w:p>
    <w:p w:rsidR="000011AC" w:rsidRPr="000011AC" w:rsidRDefault="000011AC" w:rsidP="000011AC">
      <w:pPr>
        <w:rPr>
          <w:rFonts w:ascii="Arial" w:hAnsi="Arial" w:cs="Arial"/>
        </w:rPr>
      </w:pPr>
    </w:p>
    <w:p w:rsidR="000011AC" w:rsidRPr="000011AC" w:rsidRDefault="000011AC" w:rsidP="000011AC">
      <w:pPr>
        <w:rPr>
          <w:rFonts w:ascii="Arial" w:hAnsi="Arial" w:cs="Arial"/>
        </w:rPr>
      </w:pPr>
      <w:r w:rsidRPr="000011AC">
        <w:rPr>
          <w:rFonts w:ascii="Arial" w:hAnsi="Arial" w:cs="Arial"/>
        </w:rPr>
        <w:t>You can change your mind about your choice at any time.</w:t>
      </w:r>
    </w:p>
    <w:p w:rsidR="000011AC" w:rsidRPr="000011AC" w:rsidRDefault="000011AC" w:rsidP="000011AC">
      <w:pPr>
        <w:rPr>
          <w:rFonts w:ascii="Arial" w:hAnsi="Arial" w:cs="Arial"/>
        </w:rPr>
      </w:pPr>
    </w:p>
    <w:p w:rsidR="000011AC" w:rsidRPr="000011AC" w:rsidRDefault="000011AC" w:rsidP="00543B83">
      <w:pPr>
        <w:jc w:val="both"/>
        <w:rPr>
          <w:rFonts w:ascii="Arial" w:hAnsi="Arial" w:cs="Arial"/>
        </w:rPr>
      </w:pPr>
      <w:r w:rsidRPr="000011AC">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rsidR="000011AC" w:rsidRPr="000011AC" w:rsidRDefault="000011AC" w:rsidP="00543B83">
      <w:pPr>
        <w:jc w:val="both"/>
        <w:rPr>
          <w:rFonts w:ascii="Arial" w:hAnsi="Arial" w:cs="Arial"/>
        </w:rPr>
      </w:pPr>
    </w:p>
    <w:p w:rsidR="000011AC" w:rsidRPr="000011AC" w:rsidRDefault="000011AC" w:rsidP="00543B83">
      <w:pPr>
        <w:jc w:val="both"/>
        <w:rPr>
          <w:rFonts w:ascii="Arial" w:hAnsi="Arial" w:cs="Arial"/>
        </w:rPr>
      </w:pPr>
      <w:r w:rsidRPr="000011AC">
        <w:rPr>
          <w:rFonts w:ascii="Arial" w:hAnsi="Arial" w:cs="Arial"/>
        </w:rPr>
        <w:t xml:space="preserve">Health and care organisations have until </w:t>
      </w:r>
      <w:r w:rsidR="00543B83">
        <w:rPr>
          <w:rFonts w:ascii="Arial" w:hAnsi="Arial" w:cs="Arial"/>
        </w:rPr>
        <w:t>31</w:t>
      </w:r>
      <w:r w:rsidR="00543B83" w:rsidRPr="00543B83">
        <w:rPr>
          <w:rFonts w:ascii="Arial" w:hAnsi="Arial" w:cs="Arial"/>
          <w:vertAlign w:val="superscript"/>
        </w:rPr>
        <w:t>st</w:t>
      </w:r>
      <w:r w:rsidR="00543B83">
        <w:rPr>
          <w:rFonts w:ascii="Arial" w:hAnsi="Arial" w:cs="Arial"/>
        </w:rPr>
        <w:t xml:space="preserve"> March </w:t>
      </w:r>
      <w:r w:rsidRPr="000011AC">
        <w:rPr>
          <w:rFonts w:ascii="Arial" w:hAnsi="Arial" w:cs="Arial"/>
        </w:rPr>
        <w:t>2020 to put systems and processes in place so they can be compliant with the national data opt-out and apply your choice to any confidential patient information they use or share for purposes beyond your individual care. Our organisation is currently</w:t>
      </w:r>
      <w:r w:rsidR="00543B83">
        <w:rPr>
          <w:rFonts w:ascii="Arial" w:hAnsi="Arial" w:cs="Arial"/>
        </w:rPr>
        <w:t xml:space="preserve"> working towards full </w:t>
      </w:r>
      <w:r w:rsidRPr="000011AC">
        <w:rPr>
          <w:rFonts w:ascii="Arial" w:hAnsi="Arial" w:cs="Arial"/>
        </w:rPr>
        <w:t>complian</w:t>
      </w:r>
      <w:r w:rsidR="00543B83">
        <w:rPr>
          <w:rFonts w:ascii="Arial" w:hAnsi="Arial" w:cs="Arial"/>
        </w:rPr>
        <w:t>cy with the National Data Opt-O</w:t>
      </w:r>
      <w:r w:rsidRPr="000011AC">
        <w:rPr>
          <w:rFonts w:ascii="Arial" w:hAnsi="Arial" w:cs="Arial"/>
        </w:rPr>
        <w:t>ut policy.</w:t>
      </w:r>
    </w:p>
    <w:p w:rsidR="000011AC" w:rsidRDefault="000011AC" w:rsidP="003F2423">
      <w:pPr>
        <w:spacing w:line="257" w:lineRule="auto"/>
        <w:jc w:val="both"/>
        <w:rPr>
          <w:rFonts w:ascii="Arial" w:hAnsi="Arial" w:cs="Arial"/>
        </w:rPr>
      </w:pPr>
    </w:p>
    <w:p w:rsidR="000011AC" w:rsidRPr="00690DC0" w:rsidRDefault="000011AC" w:rsidP="003F2423">
      <w:pPr>
        <w:spacing w:line="257" w:lineRule="auto"/>
        <w:jc w:val="both"/>
        <w:rPr>
          <w:rFonts w:ascii="Arial" w:hAnsi="Arial" w:cs="Arial"/>
        </w:rPr>
      </w:pPr>
    </w:p>
    <w:p w:rsidR="00690DC0" w:rsidRPr="00690DC0" w:rsidRDefault="003F2423" w:rsidP="003F2423">
      <w:pPr>
        <w:spacing w:line="257" w:lineRule="auto"/>
        <w:rPr>
          <w:rFonts w:ascii="Arial" w:hAnsi="Arial" w:cs="Arial"/>
          <w:b/>
        </w:rPr>
      </w:pPr>
      <w:r w:rsidRPr="00690DC0">
        <w:rPr>
          <w:rFonts w:ascii="Arial" w:hAnsi="Arial" w:cs="Arial"/>
          <w:b/>
        </w:rPr>
        <w:t xml:space="preserve">HEALTH RISK </w:t>
      </w:r>
      <w:r>
        <w:rPr>
          <w:rFonts w:ascii="Arial" w:hAnsi="Arial" w:cs="Arial"/>
          <w:b/>
        </w:rPr>
        <w:t>SCREENING / RISK STRATIFICATION</w:t>
      </w:r>
    </w:p>
    <w:p w:rsidR="00690DC0" w:rsidRDefault="00690DC0" w:rsidP="003F2423">
      <w:pPr>
        <w:spacing w:line="257" w:lineRule="auto"/>
        <w:jc w:val="both"/>
        <w:rPr>
          <w:rFonts w:ascii="Arial" w:hAnsi="Arial" w:cs="Arial"/>
        </w:rPr>
      </w:pPr>
      <w:r w:rsidRPr="00690DC0">
        <w:rPr>
          <w:rFonts w:ascii="Arial" w:hAnsi="Arial" w:cs="Arial"/>
        </w:rPr>
        <w:t>Health Risk Screening or Risk Stratification is a process that helps your GP to determine whether you are at risk of an unplanned admission or deterioration in health.  By using selected information such as age, gender,</w:t>
      </w:r>
      <w:r w:rsidR="00A6312F">
        <w:rPr>
          <w:rFonts w:ascii="Arial" w:hAnsi="Arial" w:cs="Arial"/>
        </w:rPr>
        <w:t xml:space="preserve"> NHS number</w:t>
      </w:r>
      <w:r w:rsidRPr="00690DC0">
        <w:rPr>
          <w:rFonts w:ascii="Arial" w:hAnsi="Arial" w:cs="Arial"/>
        </w:rPr>
        <w:t>,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w:t>
      </w:r>
      <w:r w:rsidR="003F2423">
        <w:rPr>
          <w:rFonts w:ascii="Arial" w:hAnsi="Arial" w:cs="Arial"/>
        </w:rPr>
        <w:t>t the local population’s needs.</w:t>
      </w:r>
    </w:p>
    <w:p w:rsidR="003F2423" w:rsidRPr="00690DC0" w:rsidRDefault="003F2423" w:rsidP="003F2423">
      <w:pPr>
        <w:spacing w:line="257" w:lineRule="auto"/>
        <w:rPr>
          <w:rFonts w:ascii="Arial" w:hAnsi="Arial" w:cs="Arial"/>
        </w:rPr>
      </w:pPr>
    </w:p>
    <w:p w:rsidR="00690DC0" w:rsidRPr="00690DC0" w:rsidRDefault="00690DC0" w:rsidP="003F2423">
      <w:pPr>
        <w:spacing w:line="257" w:lineRule="auto"/>
        <w:rPr>
          <w:rFonts w:ascii="Arial" w:hAnsi="Arial" w:cs="Arial"/>
        </w:rPr>
      </w:pPr>
      <w:r w:rsidRPr="00690DC0">
        <w:rPr>
          <w:rFonts w:ascii="Arial" w:hAnsi="Arial" w:cs="Arial"/>
        </w:rPr>
        <w:t>To summarise Risk Stratification is used in the NHS to:</w:t>
      </w:r>
    </w:p>
    <w:p w:rsidR="00690DC0" w:rsidRPr="00690DC0" w:rsidRDefault="00A6312F" w:rsidP="003F2423">
      <w:pPr>
        <w:numPr>
          <w:ilvl w:val="0"/>
          <w:numId w:val="30"/>
        </w:numPr>
        <w:spacing w:line="257" w:lineRule="auto"/>
        <w:contextualSpacing/>
        <w:jc w:val="both"/>
        <w:rPr>
          <w:rFonts w:ascii="Arial" w:hAnsi="Arial" w:cs="Arial"/>
        </w:rPr>
      </w:pPr>
      <w:r>
        <w:rPr>
          <w:rFonts w:ascii="Arial" w:hAnsi="Arial" w:cs="Arial"/>
        </w:rPr>
        <w:t>h</w:t>
      </w:r>
      <w:r w:rsidR="00690DC0" w:rsidRPr="00690DC0">
        <w:rPr>
          <w:rFonts w:ascii="Arial" w:hAnsi="Arial" w:cs="Arial"/>
        </w:rPr>
        <w:t>elp decide if a patient is at a greater risk of suffering from a particular condition;</w:t>
      </w:r>
    </w:p>
    <w:p w:rsidR="00690DC0" w:rsidRPr="00690DC0" w:rsidRDefault="00A6312F" w:rsidP="003F2423">
      <w:pPr>
        <w:numPr>
          <w:ilvl w:val="0"/>
          <w:numId w:val="30"/>
        </w:numPr>
        <w:spacing w:line="257" w:lineRule="auto"/>
        <w:contextualSpacing/>
        <w:jc w:val="both"/>
        <w:rPr>
          <w:rFonts w:ascii="Arial" w:hAnsi="Arial" w:cs="Arial"/>
        </w:rPr>
      </w:pPr>
      <w:r>
        <w:rPr>
          <w:rFonts w:ascii="Arial" w:hAnsi="Arial" w:cs="Arial"/>
        </w:rPr>
        <w:t>p</w:t>
      </w:r>
      <w:r w:rsidR="00690DC0" w:rsidRPr="00690DC0">
        <w:rPr>
          <w:rFonts w:ascii="Arial" w:hAnsi="Arial" w:cs="Arial"/>
        </w:rPr>
        <w:t>revent an emergency admission;</w:t>
      </w:r>
    </w:p>
    <w:p w:rsidR="00690DC0" w:rsidRPr="00690DC0" w:rsidRDefault="00A6312F" w:rsidP="003F2423">
      <w:pPr>
        <w:numPr>
          <w:ilvl w:val="0"/>
          <w:numId w:val="30"/>
        </w:numPr>
        <w:spacing w:line="257" w:lineRule="auto"/>
        <w:contextualSpacing/>
        <w:jc w:val="both"/>
        <w:rPr>
          <w:rFonts w:ascii="Arial" w:hAnsi="Arial" w:cs="Arial"/>
        </w:rPr>
      </w:pPr>
      <w:r>
        <w:rPr>
          <w:rFonts w:ascii="Arial" w:hAnsi="Arial" w:cs="Arial"/>
        </w:rPr>
        <w:t>i</w:t>
      </w:r>
      <w:r w:rsidR="00690DC0" w:rsidRPr="00690DC0">
        <w:rPr>
          <w:rFonts w:ascii="Arial" w:hAnsi="Arial" w:cs="Arial"/>
        </w:rPr>
        <w:t>dentify if a patient needs medical help to prevent a health condition from getting worse; and/or</w:t>
      </w:r>
    </w:p>
    <w:p w:rsidR="00690DC0" w:rsidRPr="00690DC0" w:rsidRDefault="00A6312F" w:rsidP="003F2423">
      <w:pPr>
        <w:numPr>
          <w:ilvl w:val="0"/>
          <w:numId w:val="30"/>
        </w:numPr>
        <w:spacing w:line="257" w:lineRule="auto"/>
        <w:contextualSpacing/>
        <w:jc w:val="both"/>
        <w:rPr>
          <w:rFonts w:ascii="Arial" w:hAnsi="Arial" w:cs="Arial"/>
        </w:rPr>
      </w:pPr>
      <w:proofErr w:type="gramStart"/>
      <w:r>
        <w:rPr>
          <w:rFonts w:ascii="Arial" w:hAnsi="Arial" w:cs="Arial"/>
        </w:rPr>
        <w:t>r</w:t>
      </w:r>
      <w:r w:rsidR="00690DC0" w:rsidRPr="00690DC0">
        <w:rPr>
          <w:rFonts w:ascii="Arial" w:hAnsi="Arial" w:cs="Arial"/>
        </w:rPr>
        <w:t>eview</w:t>
      </w:r>
      <w:proofErr w:type="gramEnd"/>
      <w:r w:rsidR="00690DC0" w:rsidRPr="00690DC0">
        <w:rPr>
          <w:rFonts w:ascii="Arial" w:hAnsi="Arial" w:cs="Arial"/>
        </w:rPr>
        <w:t xml:space="preserve"> and amend provision of current health and social care services.</w:t>
      </w:r>
    </w:p>
    <w:p w:rsidR="00690DC0" w:rsidRPr="00690DC0" w:rsidRDefault="00690DC0" w:rsidP="003F2423">
      <w:pPr>
        <w:spacing w:line="257" w:lineRule="auto"/>
        <w:rPr>
          <w:rFonts w:ascii="Arial" w:hAnsi="Arial" w:cs="Arial"/>
        </w:rPr>
      </w:pPr>
    </w:p>
    <w:p w:rsidR="00690DC0" w:rsidRDefault="00690DC0" w:rsidP="003F2423">
      <w:pPr>
        <w:spacing w:line="257" w:lineRule="auto"/>
        <w:jc w:val="both"/>
        <w:rPr>
          <w:rFonts w:ascii="Arial" w:hAnsi="Arial" w:cs="Arial"/>
        </w:rPr>
      </w:pPr>
      <w:r w:rsidRPr="00690DC0">
        <w:rPr>
          <w:rFonts w:ascii="Arial" w:hAnsi="Arial" w:cs="Arial"/>
        </w:rPr>
        <w:t>Your GP will routinely conduct the risk stratification process outside of your GP appointment.  This process is conducted electronically and without human intervention.  The resulting report is then reviewed by a multidisciplinary team of staff within the Practice.  This may result in contact being made with you if alterations to the provision of your care are identified.</w:t>
      </w:r>
    </w:p>
    <w:p w:rsidR="003F2423" w:rsidRPr="00690DC0" w:rsidRDefault="003F2423" w:rsidP="003F2423">
      <w:pPr>
        <w:spacing w:line="257" w:lineRule="auto"/>
        <w:jc w:val="both"/>
        <w:rPr>
          <w:rFonts w:ascii="Arial" w:hAnsi="Arial" w:cs="Arial"/>
        </w:rPr>
      </w:pPr>
    </w:p>
    <w:p w:rsidR="00690DC0" w:rsidRDefault="00690DC0" w:rsidP="003F2423">
      <w:pPr>
        <w:spacing w:line="257" w:lineRule="auto"/>
        <w:jc w:val="both"/>
        <w:rPr>
          <w:rFonts w:ascii="Arial" w:hAnsi="Arial" w:cs="Arial"/>
        </w:rPr>
      </w:pPr>
      <w:r w:rsidRPr="00690DC0">
        <w:rPr>
          <w:rFonts w:ascii="Arial" w:hAnsi="Arial" w:cs="Arial"/>
        </w:rPr>
        <w:t xml:space="preserve">As mentioned above, you have the right to object to your information being used in this way.  However you should be aware that your objection may have a negative impact on the timely and proactive provision of your direct care.  Please contact the </w:t>
      </w:r>
      <w:r w:rsidR="003F2423">
        <w:rPr>
          <w:rFonts w:ascii="Arial" w:hAnsi="Arial" w:cs="Arial"/>
        </w:rPr>
        <w:t xml:space="preserve">Data Protection </w:t>
      </w:r>
      <w:r w:rsidRPr="00690DC0">
        <w:rPr>
          <w:rFonts w:ascii="Arial" w:hAnsi="Arial" w:cs="Arial"/>
        </w:rPr>
        <w:t>Manager to discuss how disclosure of you</w:t>
      </w:r>
      <w:r w:rsidR="003F2423">
        <w:rPr>
          <w:rFonts w:ascii="Arial" w:hAnsi="Arial" w:cs="Arial"/>
        </w:rPr>
        <w:t>r personal data can be limited.</w:t>
      </w:r>
    </w:p>
    <w:p w:rsidR="00543B83" w:rsidRDefault="00543B83" w:rsidP="003F2423">
      <w:pPr>
        <w:spacing w:line="257" w:lineRule="auto"/>
        <w:jc w:val="both"/>
        <w:rPr>
          <w:rFonts w:ascii="Arial" w:hAnsi="Arial" w:cs="Arial"/>
        </w:rPr>
      </w:pPr>
    </w:p>
    <w:p w:rsidR="00A6312F" w:rsidRDefault="00A6312F">
      <w:pPr>
        <w:rPr>
          <w:rFonts w:ascii="Arial" w:hAnsi="Arial" w:cs="Arial"/>
        </w:rPr>
      </w:pPr>
      <w:r>
        <w:rPr>
          <w:rFonts w:ascii="Arial" w:hAnsi="Arial" w:cs="Arial"/>
        </w:rPr>
        <w:br w:type="page"/>
      </w:r>
    </w:p>
    <w:p w:rsidR="00543B83" w:rsidRDefault="00543B83" w:rsidP="003F2423">
      <w:pPr>
        <w:spacing w:line="257" w:lineRule="auto"/>
        <w:jc w:val="both"/>
        <w:rPr>
          <w:rFonts w:ascii="Arial" w:hAnsi="Arial" w:cs="Arial"/>
        </w:rPr>
      </w:pPr>
    </w:p>
    <w:p w:rsidR="00690DC0" w:rsidRPr="00690DC0" w:rsidRDefault="003F2423" w:rsidP="001437D1">
      <w:pPr>
        <w:spacing w:line="257" w:lineRule="auto"/>
        <w:jc w:val="both"/>
        <w:rPr>
          <w:rFonts w:ascii="Arial" w:hAnsi="Arial" w:cs="Arial"/>
          <w:b/>
        </w:rPr>
      </w:pPr>
      <w:r w:rsidRPr="00690DC0">
        <w:rPr>
          <w:rFonts w:ascii="Arial" w:hAnsi="Arial" w:cs="Arial"/>
          <w:b/>
        </w:rPr>
        <w:t>SHARING OF ELECTRONIC PATIENT RECORDS WITHIN THE NHS</w:t>
      </w:r>
    </w:p>
    <w:p w:rsidR="00690DC0" w:rsidRPr="00690DC0" w:rsidRDefault="00690DC0" w:rsidP="003F2423">
      <w:pPr>
        <w:spacing w:line="257" w:lineRule="auto"/>
        <w:jc w:val="both"/>
        <w:rPr>
          <w:rFonts w:ascii="Arial" w:hAnsi="Arial" w:cs="Arial"/>
        </w:rPr>
      </w:pPr>
      <w:bookmarkStart w:id="0" w:name="a6_p1d"/>
      <w:bookmarkStart w:id="1" w:name="zeile_239"/>
      <w:bookmarkEnd w:id="0"/>
      <w:bookmarkEnd w:id="1"/>
      <w:r w:rsidRPr="00690DC0">
        <w:rPr>
          <w:rFonts w:ascii="Arial" w:hAnsi="Arial" w:cs="Arial"/>
        </w:rPr>
        <w:t xml:space="preserve">Electronic patient records are kept in most places where you receive healthcare.  Our local electronic </w:t>
      </w:r>
      <w:proofErr w:type="gramStart"/>
      <w:r w:rsidRPr="00690DC0">
        <w:rPr>
          <w:rFonts w:ascii="Arial" w:hAnsi="Arial" w:cs="Arial"/>
        </w:rPr>
        <w:t xml:space="preserve">systems (such as </w:t>
      </w:r>
      <w:proofErr w:type="spellStart"/>
      <w:r w:rsidRPr="00690DC0">
        <w:rPr>
          <w:rFonts w:ascii="Arial" w:hAnsi="Arial" w:cs="Arial"/>
        </w:rPr>
        <w:t>SystmOne</w:t>
      </w:r>
      <w:proofErr w:type="spellEnd"/>
      <w:r w:rsidRPr="00690DC0">
        <w:rPr>
          <w:rFonts w:ascii="Arial" w:hAnsi="Arial" w:cs="Arial"/>
        </w:rPr>
        <w:t>, EMIS and Eclipse) enables</w:t>
      </w:r>
      <w:proofErr w:type="gramEnd"/>
      <w:r w:rsidRPr="00690DC0">
        <w:rPr>
          <w:rFonts w:ascii="Arial" w:hAnsi="Arial" w:cs="Arial"/>
        </w:rPr>
        <w:t xml:space="preserve"> your record to be shared with organisations involved in your direct care, such as: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GP practices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 xml:space="preserve">Community services such as district nurses, rehabilitation services, telehealth and out of hospital services. </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 xml:space="preserve">Child health services that undertake routine treatment or health screening </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Urgent care organisations, minor injury units or out of hours services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Community hospitals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Palliative care hospitals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Care Homes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Mental Health Trusts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Hospitals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Social Care organisations</w:t>
      </w:r>
    </w:p>
    <w:p w:rsidR="00690DC0" w:rsidRPr="00690DC0" w:rsidRDefault="00690DC0" w:rsidP="003F2423">
      <w:pPr>
        <w:numPr>
          <w:ilvl w:val="0"/>
          <w:numId w:val="31"/>
        </w:numPr>
        <w:spacing w:after="160" w:line="256" w:lineRule="auto"/>
        <w:contextualSpacing/>
        <w:jc w:val="both"/>
        <w:rPr>
          <w:rFonts w:ascii="Arial" w:hAnsi="Arial" w:cs="Arial"/>
        </w:rPr>
      </w:pPr>
      <w:r w:rsidRPr="00690DC0">
        <w:rPr>
          <w:rFonts w:ascii="Arial" w:hAnsi="Arial" w:cs="Arial"/>
        </w:rPr>
        <w:t>Pharmacies</w:t>
      </w:r>
    </w:p>
    <w:p w:rsidR="00690DC0" w:rsidRPr="00690DC0" w:rsidRDefault="00690DC0" w:rsidP="003F2423">
      <w:pPr>
        <w:spacing w:line="257" w:lineRule="auto"/>
        <w:jc w:val="both"/>
        <w:rPr>
          <w:rFonts w:ascii="Arial" w:hAnsi="Arial" w:cs="Arial"/>
        </w:rPr>
      </w:pPr>
    </w:p>
    <w:p w:rsidR="00690DC0" w:rsidRDefault="00690DC0" w:rsidP="003F2423">
      <w:pPr>
        <w:spacing w:line="256" w:lineRule="auto"/>
        <w:jc w:val="both"/>
        <w:rPr>
          <w:rFonts w:ascii="Arial" w:hAnsi="Arial" w:cs="Arial"/>
        </w:rPr>
      </w:pPr>
      <w:r w:rsidRPr="00690DC0">
        <w:rPr>
          <w:rFonts w:ascii="Arial" w:hAnsi="Arial" w:cs="Arial"/>
        </w:rPr>
        <w:t>In addition</w:t>
      </w:r>
      <w:r w:rsidRPr="00543B83">
        <w:rPr>
          <w:rFonts w:ascii="Arial" w:hAnsi="Arial" w:cs="Arial"/>
          <w:i/>
        </w:rPr>
        <w:t xml:space="preserve">, </w:t>
      </w:r>
      <w:r w:rsidRPr="00543B83">
        <w:rPr>
          <w:rFonts w:ascii="Arial" w:hAnsi="Arial" w:cs="Arial"/>
        </w:rPr>
        <w:t>NHS England</w:t>
      </w:r>
      <w:r w:rsidRPr="00690DC0">
        <w:rPr>
          <w:rFonts w:ascii="Arial" w:hAnsi="Arial" w:cs="Arial"/>
        </w:rPr>
        <w:t xml:space="preserve"> have implemented the </w:t>
      </w:r>
      <w:r w:rsidR="00543B83">
        <w:rPr>
          <w:rFonts w:ascii="Arial" w:hAnsi="Arial" w:cs="Arial"/>
          <w:i/>
        </w:rPr>
        <w:t>Summary Care Record with Additional Information</w:t>
      </w:r>
      <w:r w:rsidRPr="00690DC0">
        <w:rPr>
          <w:rFonts w:ascii="Arial" w:hAnsi="Arial" w:cs="Arial"/>
          <w:i/>
        </w:rPr>
        <w:t xml:space="preserve"> </w:t>
      </w:r>
      <w:r w:rsidRPr="00690DC0">
        <w:rPr>
          <w:rFonts w:ascii="Arial" w:hAnsi="Arial" w:cs="Arial"/>
        </w:rPr>
        <w:t>which contains information including medication you are taking and any bad reactions to medication</w:t>
      </w:r>
      <w:r w:rsidR="003F2423">
        <w:rPr>
          <w:rFonts w:ascii="Arial" w:hAnsi="Arial" w:cs="Arial"/>
        </w:rPr>
        <w:t xml:space="preserve"> that you have had in the past.</w:t>
      </w:r>
    </w:p>
    <w:p w:rsidR="003F2423" w:rsidRPr="00690DC0" w:rsidRDefault="003F2423" w:rsidP="003F2423">
      <w:pPr>
        <w:spacing w:line="256" w:lineRule="auto"/>
        <w:jc w:val="both"/>
        <w:rPr>
          <w:rFonts w:ascii="Arial" w:hAnsi="Arial" w:cs="Arial"/>
        </w:rPr>
      </w:pPr>
    </w:p>
    <w:p w:rsidR="00690DC0" w:rsidRDefault="00690DC0" w:rsidP="003F2423">
      <w:pPr>
        <w:spacing w:line="256" w:lineRule="auto"/>
        <w:jc w:val="both"/>
        <w:rPr>
          <w:rFonts w:ascii="Arial" w:hAnsi="Arial" w:cs="Arial"/>
        </w:rPr>
      </w:pPr>
      <w:r w:rsidRPr="00690DC0">
        <w:rPr>
          <w:rFonts w:ascii="Arial" w:hAnsi="Arial" w:cs="Arial"/>
        </w:rPr>
        <w:t>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w:t>
      </w:r>
      <w:r w:rsidR="003F2423">
        <w:rPr>
          <w:rFonts w:ascii="Arial" w:hAnsi="Arial" w:cs="Arial"/>
        </w:rPr>
        <w:t xml:space="preserve"> history at every care setting.</w:t>
      </w:r>
    </w:p>
    <w:p w:rsidR="003F2423" w:rsidRPr="00690DC0" w:rsidRDefault="003F2423" w:rsidP="003F2423">
      <w:pPr>
        <w:spacing w:line="256" w:lineRule="auto"/>
        <w:jc w:val="both"/>
        <w:rPr>
          <w:rFonts w:ascii="Arial" w:hAnsi="Arial" w:cs="Arial"/>
        </w:rPr>
      </w:pPr>
    </w:p>
    <w:p w:rsidR="00690DC0" w:rsidRDefault="00690DC0" w:rsidP="003F2423">
      <w:pPr>
        <w:spacing w:line="256" w:lineRule="auto"/>
        <w:jc w:val="both"/>
        <w:rPr>
          <w:rFonts w:ascii="Arial" w:hAnsi="Arial" w:cs="Arial"/>
        </w:rPr>
      </w:pPr>
      <w:r w:rsidRPr="00690DC0">
        <w:rPr>
          <w:rFonts w:ascii="Arial" w:hAnsi="Arial" w:cs="Arial"/>
        </w:rPr>
        <w:t xml:space="preserve">Your record will be automatically setup to be shared with </w:t>
      </w:r>
      <w:r w:rsidR="00543B83">
        <w:rPr>
          <w:rFonts w:ascii="Arial" w:hAnsi="Arial" w:cs="Arial"/>
        </w:rPr>
        <w:t>the organisations listed above.  H</w:t>
      </w:r>
      <w:r w:rsidRPr="00690DC0">
        <w:rPr>
          <w:rFonts w:ascii="Arial" w:hAnsi="Arial" w:cs="Arial"/>
        </w:rPr>
        <w:t>owever you have the right to ask your GP to disable this function or restrict access to specific elements of your record.  This will mean that the information recorded by your GP will not be visi</w:t>
      </w:r>
      <w:r w:rsidR="003F2423">
        <w:rPr>
          <w:rFonts w:ascii="Arial" w:hAnsi="Arial" w:cs="Arial"/>
        </w:rPr>
        <w:t>ble at any other care setting.</w:t>
      </w:r>
    </w:p>
    <w:p w:rsidR="003F2423" w:rsidRPr="00690DC0" w:rsidRDefault="003F2423" w:rsidP="003F2423">
      <w:pPr>
        <w:spacing w:line="256" w:lineRule="auto"/>
        <w:jc w:val="both"/>
        <w:rPr>
          <w:rFonts w:ascii="Arial" w:hAnsi="Arial" w:cs="Arial"/>
        </w:rPr>
      </w:pPr>
    </w:p>
    <w:p w:rsidR="00690DC0" w:rsidRDefault="00690DC0" w:rsidP="003F2423">
      <w:pPr>
        <w:spacing w:line="256" w:lineRule="auto"/>
        <w:jc w:val="both"/>
        <w:rPr>
          <w:rFonts w:ascii="Arial" w:hAnsi="Arial" w:cs="Arial"/>
        </w:rPr>
      </w:pPr>
      <w:r w:rsidRPr="00690DC0">
        <w:rPr>
          <w:rFonts w:ascii="Arial" w:hAnsi="Arial" w:cs="Arial"/>
        </w:rPr>
        <w:t>You can also reinstate your consent at any time by giving your permission to o</w:t>
      </w:r>
      <w:r w:rsidR="003F2423">
        <w:rPr>
          <w:rFonts w:ascii="Arial" w:hAnsi="Arial" w:cs="Arial"/>
        </w:rPr>
        <w:t>verride your previous dissent.</w:t>
      </w:r>
    </w:p>
    <w:p w:rsidR="003F2423" w:rsidRDefault="003F2423" w:rsidP="003F2423">
      <w:pPr>
        <w:spacing w:line="256" w:lineRule="auto"/>
        <w:rPr>
          <w:rFonts w:ascii="Arial" w:hAnsi="Arial" w:cs="Arial"/>
        </w:rPr>
      </w:pPr>
    </w:p>
    <w:p w:rsidR="001437D1" w:rsidRPr="00690DC0" w:rsidRDefault="001437D1" w:rsidP="003F2423">
      <w:pPr>
        <w:spacing w:line="256" w:lineRule="auto"/>
        <w:rPr>
          <w:rFonts w:ascii="Arial" w:hAnsi="Arial" w:cs="Arial"/>
        </w:rPr>
      </w:pPr>
    </w:p>
    <w:p w:rsidR="00690DC0" w:rsidRPr="00690DC0" w:rsidRDefault="001437D1" w:rsidP="001437D1">
      <w:pPr>
        <w:spacing w:line="256" w:lineRule="auto"/>
        <w:jc w:val="both"/>
        <w:rPr>
          <w:rFonts w:ascii="Arial" w:hAnsi="Arial" w:cs="Arial"/>
          <w:b/>
        </w:rPr>
      </w:pPr>
      <w:proofErr w:type="gramStart"/>
      <w:r w:rsidRPr="00690DC0">
        <w:rPr>
          <w:rFonts w:ascii="Arial" w:hAnsi="Arial" w:cs="Arial"/>
          <w:b/>
        </w:rPr>
        <w:t>YOUR</w:t>
      </w:r>
      <w:proofErr w:type="gramEnd"/>
      <w:r w:rsidRPr="00690DC0">
        <w:rPr>
          <w:rFonts w:ascii="Arial" w:hAnsi="Arial" w:cs="Arial"/>
          <w:b/>
        </w:rPr>
        <w:t xml:space="preserve"> </w:t>
      </w:r>
      <w:r>
        <w:rPr>
          <w:rFonts w:ascii="Arial" w:hAnsi="Arial" w:cs="Arial"/>
          <w:b/>
        </w:rPr>
        <w:t>RIGHT OF ACCESS TO YOUR RECORDS</w:t>
      </w:r>
    </w:p>
    <w:p w:rsidR="00690DC0" w:rsidRDefault="00690DC0" w:rsidP="001437D1">
      <w:pPr>
        <w:spacing w:line="256" w:lineRule="auto"/>
        <w:jc w:val="both"/>
        <w:rPr>
          <w:rFonts w:ascii="Arial" w:hAnsi="Arial" w:cs="Arial"/>
        </w:rPr>
      </w:pPr>
      <w:r w:rsidRPr="00690DC0">
        <w:rPr>
          <w:rFonts w:ascii="Arial" w:hAnsi="Arial" w:cs="Arial"/>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wellbeing or to protect the identity of a third party.  If you would like access to your GP record please submit your request in writing to:</w:t>
      </w:r>
      <w:r w:rsidR="001437D1">
        <w:rPr>
          <w:rFonts w:ascii="Arial" w:hAnsi="Arial" w:cs="Arial"/>
        </w:rPr>
        <w:t xml:space="preserve"> Data Protection Manager at Torrington Health Centre, New Road, Torrington EX38 8EL.</w:t>
      </w:r>
    </w:p>
    <w:p w:rsidR="001437D1" w:rsidRDefault="001437D1" w:rsidP="001437D1">
      <w:pPr>
        <w:spacing w:line="256" w:lineRule="auto"/>
        <w:jc w:val="both"/>
        <w:rPr>
          <w:rFonts w:ascii="Arial" w:hAnsi="Arial" w:cs="Arial"/>
        </w:rPr>
      </w:pPr>
    </w:p>
    <w:p w:rsidR="00A6312F" w:rsidRDefault="00A6312F">
      <w:pPr>
        <w:rPr>
          <w:rFonts w:ascii="Arial" w:hAnsi="Arial" w:cs="Arial"/>
        </w:rPr>
      </w:pPr>
      <w:r>
        <w:rPr>
          <w:rFonts w:ascii="Arial" w:hAnsi="Arial" w:cs="Arial"/>
        </w:rPr>
        <w:br w:type="page"/>
      </w:r>
    </w:p>
    <w:p w:rsidR="001437D1" w:rsidRPr="00690DC0" w:rsidRDefault="001437D1" w:rsidP="001437D1">
      <w:pPr>
        <w:spacing w:line="256" w:lineRule="auto"/>
        <w:jc w:val="both"/>
        <w:rPr>
          <w:rFonts w:ascii="Arial" w:hAnsi="Arial" w:cs="Arial"/>
        </w:rPr>
      </w:pPr>
      <w:bookmarkStart w:id="2" w:name="_GoBack"/>
      <w:bookmarkEnd w:id="2"/>
    </w:p>
    <w:p w:rsidR="00690DC0" w:rsidRPr="00690DC0" w:rsidRDefault="001437D1" w:rsidP="003F2423">
      <w:pPr>
        <w:spacing w:line="256" w:lineRule="auto"/>
        <w:rPr>
          <w:rFonts w:ascii="Arial" w:hAnsi="Arial" w:cs="Arial"/>
          <w:b/>
        </w:rPr>
      </w:pPr>
      <w:r>
        <w:rPr>
          <w:rFonts w:ascii="Arial" w:hAnsi="Arial" w:cs="Arial"/>
          <w:b/>
        </w:rPr>
        <w:t>COMPLAINTS</w:t>
      </w:r>
    </w:p>
    <w:p w:rsidR="001437D1" w:rsidRDefault="00690DC0" w:rsidP="001437D1">
      <w:pPr>
        <w:spacing w:line="256" w:lineRule="auto"/>
        <w:jc w:val="both"/>
        <w:rPr>
          <w:rFonts w:ascii="Arial" w:hAnsi="Arial" w:cs="Arial"/>
        </w:rPr>
      </w:pPr>
      <w:r w:rsidRPr="00690DC0">
        <w:rPr>
          <w:rFonts w:ascii="Arial" w:hAnsi="Arial" w:cs="Arial"/>
        </w:rPr>
        <w:t xml:space="preserve">In the event that your feel your GP Practice has not complied with the current data protection legislation, either in responding to your request or in our general processing of your personal information, you should raise your concerns in the first instance </w:t>
      </w:r>
      <w:r w:rsidRPr="00690DC0">
        <w:rPr>
          <w:rFonts w:ascii="Arial" w:hAnsi="Arial" w:cs="Arial"/>
          <w:b/>
        </w:rPr>
        <w:t>in writing</w:t>
      </w:r>
      <w:r w:rsidRPr="00690DC0">
        <w:rPr>
          <w:rFonts w:ascii="Arial" w:hAnsi="Arial" w:cs="Arial"/>
        </w:rPr>
        <w:t xml:space="preserve"> to the </w:t>
      </w:r>
      <w:r w:rsidR="001437D1">
        <w:rPr>
          <w:rFonts w:ascii="Arial" w:hAnsi="Arial" w:cs="Arial"/>
        </w:rPr>
        <w:t>Data Protection Manager at Torrington Health Centre, New Road, Torrington EX38 8EL.</w:t>
      </w:r>
    </w:p>
    <w:p w:rsidR="001437D1" w:rsidRDefault="001437D1" w:rsidP="003F2423">
      <w:pPr>
        <w:spacing w:line="256" w:lineRule="auto"/>
        <w:rPr>
          <w:rFonts w:ascii="Arial" w:hAnsi="Arial" w:cs="Arial"/>
        </w:rPr>
      </w:pPr>
    </w:p>
    <w:p w:rsidR="00690DC0" w:rsidRPr="00690DC0" w:rsidRDefault="00690DC0" w:rsidP="001437D1">
      <w:pPr>
        <w:spacing w:line="256" w:lineRule="auto"/>
        <w:jc w:val="both"/>
        <w:rPr>
          <w:rFonts w:ascii="Arial" w:hAnsi="Arial" w:cs="Arial"/>
        </w:rPr>
      </w:pPr>
      <w:r w:rsidRPr="00690DC0">
        <w:rPr>
          <w:rFonts w:ascii="Arial" w:hAnsi="Arial" w:cs="Arial"/>
        </w:rPr>
        <w:t xml:space="preserve">If you remain dissatisfied with our response you can contact the Information Commissioner’s Office at Wycliffe House, Water Lane, </w:t>
      </w:r>
      <w:proofErr w:type="spellStart"/>
      <w:r w:rsidRPr="00690DC0">
        <w:rPr>
          <w:rFonts w:ascii="Arial" w:hAnsi="Arial" w:cs="Arial"/>
        </w:rPr>
        <w:t>Wimslow</w:t>
      </w:r>
      <w:proofErr w:type="spellEnd"/>
      <w:r w:rsidRPr="00690DC0">
        <w:rPr>
          <w:rFonts w:ascii="Arial" w:hAnsi="Arial" w:cs="Arial"/>
        </w:rPr>
        <w:t xml:space="preserve">, Cheshire SK9 5AF – Enquiry Line: 01625 545700 or online at </w:t>
      </w:r>
      <w:hyperlink r:id="rId11" w:history="1">
        <w:r w:rsidRPr="00690DC0">
          <w:rPr>
            <w:rFonts w:ascii="Arial" w:hAnsi="Arial" w:cs="Arial"/>
            <w:color w:val="0000FF"/>
            <w:u w:val="single"/>
          </w:rPr>
          <w:t>www.ico.gov.uk</w:t>
        </w:r>
      </w:hyperlink>
      <w:r w:rsidRPr="00690DC0">
        <w:rPr>
          <w:rFonts w:ascii="Arial" w:hAnsi="Arial" w:cs="Arial"/>
        </w:rPr>
        <w:t xml:space="preserve"> </w:t>
      </w:r>
    </w:p>
    <w:p w:rsidR="00690DC0" w:rsidRPr="001437D1" w:rsidRDefault="00690DC0" w:rsidP="003F2423">
      <w:pPr>
        <w:rPr>
          <w:rFonts w:ascii="Arial" w:hAnsi="Arial" w:cs="Arial"/>
        </w:rPr>
      </w:pPr>
    </w:p>
    <w:p w:rsidR="00AF281C" w:rsidRPr="00690DC0" w:rsidRDefault="00AF281C" w:rsidP="00770483">
      <w:pPr>
        <w:rPr>
          <w:rFonts w:ascii="Arial" w:hAnsi="Arial" w:cs="Arial"/>
        </w:rPr>
      </w:pPr>
    </w:p>
    <w:sectPr w:rsidR="00AF281C" w:rsidRPr="00690DC0" w:rsidSect="008F07C8">
      <w:headerReference w:type="default" r:id="rId12"/>
      <w:footerReference w:type="default" r:id="rId13"/>
      <w:pgSz w:w="12240" w:h="15840" w:code="1"/>
      <w:pgMar w:top="1440" w:right="1259" w:bottom="1259" w:left="1440" w:header="709"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C3E" w:rsidRDefault="00B81C3E">
      <w:r>
        <w:separator/>
      </w:r>
    </w:p>
  </w:endnote>
  <w:endnote w:type="continuationSeparator" w:id="0">
    <w:p w:rsidR="00B81C3E" w:rsidRDefault="00B81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83" w:rsidRDefault="00770483" w:rsidP="00BC6B0E">
    <w:pPr>
      <w:jc w:val="center"/>
    </w:pPr>
    <w:r w:rsidRPr="0061107D">
      <w:t xml:space="preserve">- </w:t>
    </w:r>
    <w:r w:rsidRPr="0061107D">
      <w:fldChar w:fldCharType="begin"/>
    </w:r>
    <w:r w:rsidRPr="0061107D">
      <w:instrText xml:space="preserve"> PAGE </w:instrText>
    </w:r>
    <w:r w:rsidRPr="0061107D">
      <w:fldChar w:fldCharType="separate"/>
    </w:r>
    <w:r w:rsidR="00267926">
      <w:rPr>
        <w:noProof/>
      </w:rPr>
      <w:t>6</w:t>
    </w:r>
    <w:r w:rsidRPr="0061107D">
      <w:fldChar w:fldCharType="end"/>
    </w:r>
    <w:r w:rsidRPr="0061107D">
      <w:t xml:space="preserve"> -</w:t>
    </w:r>
  </w:p>
  <w:p w:rsidR="00770483" w:rsidRDefault="00770483" w:rsidP="00BC6B0E">
    <w:pPr>
      <w:pStyle w:val="Footer"/>
      <w:rPr>
        <w:rFonts w:ascii="Arial" w:hAnsi="Arial" w:cs="Arial"/>
        <w:sz w:val="16"/>
        <w:szCs w:val="16"/>
      </w:rPr>
    </w:pPr>
  </w:p>
  <w:p w:rsidR="00770483" w:rsidRDefault="00770483" w:rsidP="00BC6B0E">
    <w:pPr>
      <w:pStyle w:val="Footer"/>
      <w:rPr>
        <w:rFonts w:ascii="Arial" w:hAnsi="Arial" w:cs="Arial"/>
        <w:sz w:val="16"/>
        <w:szCs w:val="16"/>
      </w:rPr>
    </w:pPr>
    <w:r>
      <w:rPr>
        <w:rFonts w:ascii="Arial" w:hAnsi="Arial" w:cs="Arial"/>
        <w:sz w:val="16"/>
        <w:szCs w:val="16"/>
      </w:rPr>
      <w:t xml:space="preserve">Source: </w:t>
    </w:r>
    <w:r w:rsidR="00690DC0">
      <w:rPr>
        <w:rFonts w:ascii="Arial" w:hAnsi="Arial" w:cs="Arial"/>
        <w:sz w:val="16"/>
        <w:szCs w:val="16"/>
      </w:rPr>
      <w:t>1</w:t>
    </w:r>
    <w:r w:rsidR="00690DC0" w:rsidRPr="00690DC0">
      <w:rPr>
        <w:rFonts w:ascii="Arial" w:hAnsi="Arial" w:cs="Arial"/>
        <w:sz w:val="16"/>
        <w:szCs w:val="16"/>
        <w:vertAlign w:val="superscript"/>
      </w:rPr>
      <w:t>st</w:t>
    </w:r>
    <w:r w:rsidR="00690DC0">
      <w:rPr>
        <w:rFonts w:ascii="Arial" w:hAnsi="Arial" w:cs="Arial"/>
        <w:sz w:val="16"/>
        <w:szCs w:val="16"/>
      </w:rPr>
      <w:t xml:space="preserve"> </w:t>
    </w:r>
    <w:proofErr w:type="spellStart"/>
    <w:proofErr w:type="gramStart"/>
    <w:r w:rsidR="00690DC0">
      <w:rPr>
        <w:rFonts w:ascii="Arial" w:hAnsi="Arial" w:cs="Arial"/>
        <w:sz w:val="16"/>
        <w:szCs w:val="16"/>
      </w:rPr>
      <w:t>PMdoc</w:t>
    </w:r>
    <w:proofErr w:type="spellEnd"/>
    <w:r>
      <w:rPr>
        <w:rFonts w:ascii="Arial" w:hAnsi="Arial" w:cs="Arial"/>
        <w:sz w:val="16"/>
        <w:szCs w:val="16"/>
      </w:rPr>
      <w:t xml:space="preserve">  version</w:t>
    </w:r>
    <w:proofErr w:type="gramEnd"/>
    <w:r>
      <w:rPr>
        <w:rFonts w:ascii="Arial" w:hAnsi="Arial" w:cs="Arial"/>
        <w:sz w:val="16"/>
        <w:szCs w:val="16"/>
      </w:rPr>
      <w:t xml:space="preserve"> 1.0 Apr18</w:t>
    </w:r>
  </w:p>
  <w:p w:rsidR="00770483" w:rsidRDefault="00770483" w:rsidP="00BC6B0E">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FirstCap  \* MERGEFORMAT </w:instrText>
    </w:r>
    <w:r>
      <w:rPr>
        <w:rFonts w:ascii="Arial" w:hAnsi="Arial" w:cs="Arial"/>
        <w:sz w:val="16"/>
        <w:szCs w:val="16"/>
      </w:rPr>
      <w:fldChar w:fldCharType="separate"/>
    </w:r>
    <w:r w:rsidR="00267926">
      <w:rPr>
        <w:rFonts w:ascii="Arial" w:hAnsi="Arial" w:cs="Arial"/>
        <w:noProof/>
        <w:sz w:val="16"/>
        <w:szCs w:val="16"/>
      </w:rPr>
      <w:t>2019 Evidence1.3.4 Fair Processing Policy</w:t>
    </w:r>
    <w:r>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C3E" w:rsidRDefault="00B81C3E">
      <w:r>
        <w:separator/>
      </w:r>
    </w:p>
  </w:footnote>
  <w:footnote w:type="continuationSeparator" w:id="0">
    <w:p w:rsidR="00B81C3E" w:rsidRDefault="00B81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83" w:rsidRDefault="00770483" w:rsidP="00BC6B0E">
    <w:pPr>
      <w:pStyle w:val="Header"/>
      <w:jc w:val="center"/>
      <w:rPr>
        <w:rFonts w:ascii="Arial" w:hAnsi="Arial" w:cs="Arial"/>
        <w:b/>
      </w:rPr>
    </w:pPr>
    <w:r>
      <w:rPr>
        <w:rFonts w:ascii="Arial" w:hAnsi="Arial" w:cs="Arial"/>
        <w:b/>
      </w:rPr>
      <w:t>TORRINGTON HEALTH CENTRE</w:t>
    </w:r>
  </w:p>
  <w:p w:rsidR="00770483" w:rsidRPr="0061107D" w:rsidRDefault="00770483" w:rsidP="00BC6B0E">
    <w:pPr>
      <w:pStyle w:val="Header"/>
      <w:jc w:val="center"/>
      <w:rPr>
        <w:rFonts w:ascii="Arial" w:hAnsi="Arial" w:cs="Arial"/>
        <w:b/>
      </w:rPr>
    </w:pPr>
    <w:r>
      <w:rPr>
        <w:rFonts w:ascii="Arial" w:hAnsi="Arial" w:cs="Arial"/>
        <w:b/>
      </w:rPr>
      <w:t>STAFF HANDBOOK</w:t>
    </w:r>
  </w:p>
  <w:p w:rsidR="00770483" w:rsidRPr="0061107D" w:rsidRDefault="00770483" w:rsidP="00BC6B0E">
    <w:pPr>
      <w:pStyle w:val="Header"/>
      <w:jc w:val="center"/>
      <w:rPr>
        <w:rFonts w:ascii="Arial" w:hAnsi="Arial" w:cs="Arial"/>
        <w:b/>
      </w:rPr>
    </w:pPr>
    <w:r>
      <w:rPr>
        <w:rFonts w:ascii="Arial" w:hAnsi="Arial" w:cs="Arial"/>
        <w:b/>
      </w:rPr>
      <w:t>DATA PROTECTION</w:t>
    </w:r>
  </w:p>
  <w:p w:rsidR="00770483" w:rsidRDefault="00770483" w:rsidP="00BC6B0E">
    <w:pPr>
      <w:pStyle w:val="Header"/>
      <w:jc w:val="center"/>
      <w:rPr>
        <w:rFonts w:ascii="Arial" w:hAnsi="Arial" w:cs="Arial"/>
        <w:b/>
      </w:rPr>
    </w:pPr>
  </w:p>
  <w:p w:rsidR="00770483" w:rsidRPr="0061107D" w:rsidRDefault="00770483" w:rsidP="00BC6B0E">
    <w:pPr>
      <w:pStyle w:val="Header"/>
      <w:jc w:val="center"/>
      <w:rPr>
        <w:rFonts w:ascii="Arial" w:hAnsi="Arial" w:cs="Arial"/>
        <w:b/>
      </w:rPr>
    </w:pPr>
    <w:r>
      <w:rPr>
        <w:rFonts w:ascii="Arial" w:hAnsi="Arial" w:cs="Arial"/>
        <w:b/>
      </w:rPr>
      <w:t xml:space="preserve">GENERAL DATA PROTECTION REGULATION </w:t>
    </w:r>
    <w:r w:rsidR="00546B87">
      <w:rPr>
        <w:rFonts w:ascii="Arial" w:hAnsi="Arial" w:cs="Arial"/>
        <w:b/>
      </w:rPr>
      <w:t>– P</w:t>
    </w:r>
    <w:r w:rsidR="00690DC0">
      <w:rPr>
        <w:rFonts w:ascii="Arial" w:hAnsi="Arial" w:cs="Arial"/>
        <w:b/>
      </w:rPr>
      <w:t>RACTICE FAIR PROCESSING P</w:t>
    </w:r>
    <w:r w:rsidR="000E5BC2">
      <w:rPr>
        <w:rFonts w:ascii="Arial" w:hAnsi="Arial" w:cs="Arial"/>
        <w:b/>
      </w:rPr>
      <w:t>OLICY</w:t>
    </w:r>
  </w:p>
  <w:p w:rsidR="00770483" w:rsidRDefault="00770483" w:rsidP="00BC6B0E">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4AD"/>
    <w:multiLevelType w:val="hybridMultilevel"/>
    <w:tmpl w:val="C9AEC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47200F"/>
    <w:multiLevelType w:val="hybridMultilevel"/>
    <w:tmpl w:val="1984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524D8"/>
    <w:multiLevelType w:val="hybridMultilevel"/>
    <w:tmpl w:val="32C05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A474994"/>
    <w:multiLevelType w:val="hybridMultilevel"/>
    <w:tmpl w:val="EEE6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00DB5"/>
    <w:multiLevelType w:val="hybridMultilevel"/>
    <w:tmpl w:val="0F48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3B7F1D"/>
    <w:multiLevelType w:val="hybridMultilevel"/>
    <w:tmpl w:val="B3241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E25C40"/>
    <w:multiLevelType w:val="hybridMultilevel"/>
    <w:tmpl w:val="9880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C4EBF"/>
    <w:multiLevelType w:val="hybridMultilevel"/>
    <w:tmpl w:val="6BA2A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C3E9A"/>
    <w:multiLevelType w:val="hybridMultilevel"/>
    <w:tmpl w:val="A104B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B03371"/>
    <w:multiLevelType w:val="hybridMultilevel"/>
    <w:tmpl w:val="4BCA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FB2450"/>
    <w:multiLevelType w:val="hybridMultilevel"/>
    <w:tmpl w:val="6FE08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8F0738"/>
    <w:multiLevelType w:val="hybridMultilevel"/>
    <w:tmpl w:val="19C276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nsid w:val="660E710F"/>
    <w:multiLevelType w:val="hybridMultilevel"/>
    <w:tmpl w:val="2DE8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66335D4"/>
    <w:multiLevelType w:val="hybridMultilevel"/>
    <w:tmpl w:val="A280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520763"/>
    <w:multiLevelType w:val="hybridMultilevel"/>
    <w:tmpl w:val="115AE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D6E62FA"/>
    <w:multiLevelType w:val="hybridMultilevel"/>
    <w:tmpl w:val="D87A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E35C1C"/>
    <w:multiLevelType w:val="hybridMultilevel"/>
    <w:tmpl w:val="E5DE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6E050B22"/>
    <w:multiLevelType w:val="hybridMultilevel"/>
    <w:tmpl w:val="970E6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5F6195"/>
    <w:multiLevelType w:val="hybridMultilevel"/>
    <w:tmpl w:val="93DA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4D32048"/>
    <w:multiLevelType w:val="hybridMultilevel"/>
    <w:tmpl w:val="446C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A73CC0"/>
    <w:multiLevelType w:val="hybridMultilevel"/>
    <w:tmpl w:val="8B4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456B28"/>
    <w:multiLevelType w:val="hybridMultilevel"/>
    <w:tmpl w:val="BE4C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AB235F"/>
    <w:multiLevelType w:val="hybridMultilevel"/>
    <w:tmpl w:val="6330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8"/>
  </w:num>
  <w:num w:numId="4">
    <w:abstractNumId w:val="22"/>
  </w:num>
  <w:num w:numId="5">
    <w:abstractNumId w:val="30"/>
  </w:num>
  <w:num w:numId="6">
    <w:abstractNumId w:val="27"/>
  </w:num>
  <w:num w:numId="7">
    <w:abstractNumId w:val="2"/>
  </w:num>
  <w:num w:numId="8">
    <w:abstractNumId w:val="9"/>
  </w:num>
  <w:num w:numId="9">
    <w:abstractNumId w:val="28"/>
  </w:num>
  <w:num w:numId="10">
    <w:abstractNumId w:val="24"/>
  </w:num>
  <w:num w:numId="11">
    <w:abstractNumId w:val="19"/>
  </w:num>
  <w:num w:numId="12">
    <w:abstractNumId w:val="29"/>
  </w:num>
  <w:num w:numId="13">
    <w:abstractNumId w:val="31"/>
  </w:num>
  <w:num w:numId="14">
    <w:abstractNumId w:val="7"/>
  </w:num>
  <w:num w:numId="15">
    <w:abstractNumId w:val="5"/>
  </w:num>
  <w:num w:numId="16">
    <w:abstractNumId w:val="21"/>
  </w:num>
  <w:num w:numId="17">
    <w:abstractNumId w:val="16"/>
  </w:num>
  <w:num w:numId="18">
    <w:abstractNumId w:val="15"/>
  </w:num>
  <w:num w:numId="19">
    <w:abstractNumId w:val="17"/>
  </w:num>
  <w:num w:numId="20">
    <w:abstractNumId w:val="33"/>
  </w:num>
  <w:num w:numId="21">
    <w:abstractNumId w:val="14"/>
  </w:num>
  <w:num w:numId="22">
    <w:abstractNumId w:val="13"/>
  </w:num>
  <w:num w:numId="23">
    <w:abstractNumId w:val="10"/>
  </w:num>
  <w:num w:numId="24">
    <w:abstractNumId w:val="11"/>
  </w:num>
  <w:num w:numId="25">
    <w:abstractNumId w:val="26"/>
  </w:num>
  <w:num w:numId="26">
    <w:abstractNumId w:val="20"/>
  </w:num>
  <w:num w:numId="27">
    <w:abstractNumId w:val="4"/>
  </w:num>
  <w:num w:numId="28">
    <w:abstractNumId w:val="3"/>
  </w:num>
  <w:num w:numId="29">
    <w:abstractNumId w:val="0"/>
  </w:num>
  <w:num w:numId="30">
    <w:abstractNumId w:val="12"/>
  </w:num>
  <w:num w:numId="31">
    <w:abstractNumId w:val="25"/>
  </w:num>
  <w:num w:numId="32">
    <w:abstractNumId w:val="1"/>
  </w:num>
  <w:num w:numId="33">
    <w:abstractNumId w:val="8"/>
  </w:num>
  <w:num w:numId="34">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2A"/>
    <w:rsid w:val="000011AC"/>
    <w:rsid w:val="00037F41"/>
    <w:rsid w:val="0004456D"/>
    <w:rsid w:val="00056BF3"/>
    <w:rsid w:val="00085D5E"/>
    <w:rsid w:val="00092990"/>
    <w:rsid w:val="000A382B"/>
    <w:rsid w:val="000B012D"/>
    <w:rsid w:val="000C151F"/>
    <w:rsid w:val="000E5BC2"/>
    <w:rsid w:val="000F60DF"/>
    <w:rsid w:val="000F72C8"/>
    <w:rsid w:val="001437D1"/>
    <w:rsid w:val="00152F23"/>
    <w:rsid w:val="00175A82"/>
    <w:rsid w:val="001909C0"/>
    <w:rsid w:val="0025486E"/>
    <w:rsid w:val="0026465E"/>
    <w:rsid w:val="00267926"/>
    <w:rsid w:val="002A782E"/>
    <w:rsid w:val="002D24D6"/>
    <w:rsid w:val="002D5C5D"/>
    <w:rsid w:val="002F1951"/>
    <w:rsid w:val="002F32D0"/>
    <w:rsid w:val="00303942"/>
    <w:rsid w:val="0031124B"/>
    <w:rsid w:val="003B0A18"/>
    <w:rsid w:val="003E02F1"/>
    <w:rsid w:val="003F2423"/>
    <w:rsid w:val="004074EF"/>
    <w:rsid w:val="00421422"/>
    <w:rsid w:val="00426E40"/>
    <w:rsid w:val="004335BB"/>
    <w:rsid w:val="00447030"/>
    <w:rsid w:val="00453BB5"/>
    <w:rsid w:val="004915A1"/>
    <w:rsid w:val="004971FF"/>
    <w:rsid w:val="00506386"/>
    <w:rsid w:val="0050668B"/>
    <w:rsid w:val="005340FF"/>
    <w:rsid w:val="00543B83"/>
    <w:rsid w:val="00546B87"/>
    <w:rsid w:val="005514C3"/>
    <w:rsid w:val="0058407E"/>
    <w:rsid w:val="005974E5"/>
    <w:rsid w:val="00597DBC"/>
    <w:rsid w:val="005B5A40"/>
    <w:rsid w:val="005B67F4"/>
    <w:rsid w:val="005B792B"/>
    <w:rsid w:val="0064512A"/>
    <w:rsid w:val="006516AB"/>
    <w:rsid w:val="006651AB"/>
    <w:rsid w:val="00681854"/>
    <w:rsid w:val="00681EF4"/>
    <w:rsid w:val="00685E5E"/>
    <w:rsid w:val="00690DC0"/>
    <w:rsid w:val="006938BF"/>
    <w:rsid w:val="00733F73"/>
    <w:rsid w:val="00742CA4"/>
    <w:rsid w:val="0075612E"/>
    <w:rsid w:val="0075739C"/>
    <w:rsid w:val="00770483"/>
    <w:rsid w:val="00786413"/>
    <w:rsid w:val="00792708"/>
    <w:rsid w:val="007F3087"/>
    <w:rsid w:val="00835F64"/>
    <w:rsid w:val="00881D41"/>
    <w:rsid w:val="008944E3"/>
    <w:rsid w:val="008A0EA1"/>
    <w:rsid w:val="008E7BD5"/>
    <w:rsid w:val="008F07C8"/>
    <w:rsid w:val="008F0D79"/>
    <w:rsid w:val="008F1F63"/>
    <w:rsid w:val="008F6B24"/>
    <w:rsid w:val="00907B14"/>
    <w:rsid w:val="00922DB6"/>
    <w:rsid w:val="00937849"/>
    <w:rsid w:val="00960396"/>
    <w:rsid w:val="0096223B"/>
    <w:rsid w:val="009669BD"/>
    <w:rsid w:val="00966B91"/>
    <w:rsid w:val="00987F63"/>
    <w:rsid w:val="009B2E3C"/>
    <w:rsid w:val="00A1532A"/>
    <w:rsid w:val="00A23C65"/>
    <w:rsid w:val="00A266C4"/>
    <w:rsid w:val="00A4337D"/>
    <w:rsid w:val="00A45A66"/>
    <w:rsid w:val="00A533BB"/>
    <w:rsid w:val="00A6312F"/>
    <w:rsid w:val="00A77ACE"/>
    <w:rsid w:val="00A90437"/>
    <w:rsid w:val="00AC4C8D"/>
    <w:rsid w:val="00AE0E27"/>
    <w:rsid w:val="00AE25F9"/>
    <w:rsid w:val="00AF281C"/>
    <w:rsid w:val="00B04972"/>
    <w:rsid w:val="00B10475"/>
    <w:rsid w:val="00B15143"/>
    <w:rsid w:val="00B2189F"/>
    <w:rsid w:val="00B261B7"/>
    <w:rsid w:val="00B26266"/>
    <w:rsid w:val="00B32A8F"/>
    <w:rsid w:val="00B33067"/>
    <w:rsid w:val="00B37511"/>
    <w:rsid w:val="00B77342"/>
    <w:rsid w:val="00B81C3E"/>
    <w:rsid w:val="00B868BE"/>
    <w:rsid w:val="00BB1120"/>
    <w:rsid w:val="00BC539C"/>
    <w:rsid w:val="00BC6B0E"/>
    <w:rsid w:val="00BE3FE1"/>
    <w:rsid w:val="00BE5F64"/>
    <w:rsid w:val="00BF07DE"/>
    <w:rsid w:val="00BF6830"/>
    <w:rsid w:val="00C0567B"/>
    <w:rsid w:val="00C24C71"/>
    <w:rsid w:val="00CC18D7"/>
    <w:rsid w:val="00D058DA"/>
    <w:rsid w:val="00D13414"/>
    <w:rsid w:val="00D13EA3"/>
    <w:rsid w:val="00D17052"/>
    <w:rsid w:val="00D44699"/>
    <w:rsid w:val="00DA1C2F"/>
    <w:rsid w:val="00DB4602"/>
    <w:rsid w:val="00DD665D"/>
    <w:rsid w:val="00DE460F"/>
    <w:rsid w:val="00DE622E"/>
    <w:rsid w:val="00DF3D1E"/>
    <w:rsid w:val="00E717E2"/>
    <w:rsid w:val="00E777F4"/>
    <w:rsid w:val="00E91CAF"/>
    <w:rsid w:val="00E96044"/>
    <w:rsid w:val="00EA1CC6"/>
    <w:rsid w:val="00EA4323"/>
    <w:rsid w:val="00EC6E0D"/>
    <w:rsid w:val="00ED05B1"/>
    <w:rsid w:val="00EE0442"/>
    <w:rsid w:val="00EF0ABB"/>
    <w:rsid w:val="00F07783"/>
    <w:rsid w:val="00F175D1"/>
    <w:rsid w:val="00F3186B"/>
    <w:rsid w:val="00F61358"/>
    <w:rsid w:val="00F97401"/>
    <w:rsid w:val="00FA01E6"/>
    <w:rsid w:val="00FA2D83"/>
    <w:rsid w:val="00FB0E91"/>
    <w:rsid w:val="00FB133F"/>
    <w:rsid w:val="00FC7E94"/>
    <w:rsid w:val="00FE495C"/>
    <w:rsid w:val="00FF0AE2"/>
    <w:rsid w:val="00FF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89F"/>
    <w:rPr>
      <w:lang w:eastAsia="en-US"/>
    </w:rPr>
  </w:style>
  <w:style w:type="paragraph" w:styleId="Heading1">
    <w:name w:val="heading 1"/>
    <w:basedOn w:val="Normal"/>
    <w:next w:val="Normal"/>
    <w:link w:val="Heading1Char"/>
    <w:uiPriority w:val="9"/>
    <w:qFormat/>
    <w:rsid w:val="007704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704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70483"/>
    <w:pPr>
      <w:keepNext/>
      <w:keepLines/>
      <w:spacing w:before="200" w:line="259" w:lineRule="auto"/>
      <w:ind w:left="720" w:hanging="720"/>
      <w:outlineLvl w:val="2"/>
    </w:pPr>
    <w:rPr>
      <w:rFonts w:ascii="Calibri Light" w:eastAsia="Yu Gothic Light" w:hAnsi="Calibri Light"/>
      <w:b/>
      <w:bCs/>
      <w:color w:val="000000"/>
      <w:sz w:val="22"/>
      <w:szCs w:val="22"/>
      <w:lang w:val="en-US"/>
    </w:rPr>
  </w:style>
  <w:style w:type="paragraph" w:styleId="Heading4">
    <w:name w:val="heading 4"/>
    <w:basedOn w:val="Normal"/>
    <w:next w:val="Normal"/>
    <w:link w:val="Heading4Char"/>
    <w:uiPriority w:val="9"/>
    <w:unhideWhenUsed/>
    <w:qFormat/>
    <w:rsid w:val="00770483"/>
    <w:pPr>
      <w:keepNext/>
      <w:keepLines/>
      <w:spacing w:before="200" w:line="259" w:lineRule="auto"/>
      <w:ind w:left="864" w:hanging="864"/>
      <w:outlineLvl w:val="3"/>
    </w:pPr>
    <w:rPr>
      <w:rFonts w:ascii="Calibri Light" w:eastAsia="Yu Gothic Light" w:hAnsi="Calibri Light"/>
      <w:b/>
      <w:bCs/>
      <w:i/>
      <w:iCs/>
      <w:color w:val="000000"/>
      <w:sz w:val="22"/>
      <w:szCs w:val="22"/>
      <w:lang w:val="en-US"/>
    </w:rPr>
  </w:style>
  <w:style w:type="paragraph" w:styleId="Heading5">
    <w:name w:val="heading 5"/>
    <w:basedOn w:val="Normal"/>
    <w:next w:val="Normal"/>
    <w:link w:val="Heading5Char"/>
    <w:uiPriority w:val="9"/>
    <w:unhideWhenUsed/>
    <w:qFormat/>
    <w:rsid w:val="00770483"/>
    <w:pPr>
      <w:keepNext/>
      <w:keepLines/>
      <w:spacing w:before="200" w:line="259" w:lineRule="auto"/>
      <w:ind w:left="1008" w:hanging="1008"/>
      <w:outlineLvl w:val="4"/>
    </w:pPr>
    <w:rPr>
      <w:rFonts w:ascii="Calibri Light" w:eastAsia="Yu Gothic Light" w:hAnsi="Calibri Light"/>
      <w:color w:val="323E4F"/>
      <w:sz w:val="22"/>
      <w:szCs w:val="22"/>
      <w:lang w:val="en-US"/>
    </w:rPr>
  </w:style>
  <w:style w:type="paragraph" w:styleId="Heading6">
    <w:name w:val="heading 6"/>
    <w:basedOn w:val="Normal"/>
    <w:next w:val="Normal"/>
    <w:link w:val="Heading6Char"/>
    <w:uiPriority w:val="9"/>
    <w:unhideWhenUsed/>
    <w:qFormat/>
    <w:rsid w:val="00770483"/>
    <w:pPr>
      <w:keepNext/>
      <w:keepLines/>
      <w:spacing w:before="200" w:line="259" w:lineRule="auto"/>
      <w:ind w:left="1152" w:hanging="1152"/>
      <w:outlineLvl w:val="5"/>
    </w:pPr>
    <w:rPr>
      <w:rFonts w:ascii="Calibri Light" w:eastAsia="Yu Gothic Light" w:hAnsi="Calibri Light"/>
      <w:i/>
      <w:iCs/>
      <w:color w:val="323E4F"/>
      <w:sz w:val="22"/>
      <w:szCs w:val="22"/>
      <w:lang w:val="en-US"/>
    </w:rPr>
  </w:style>
  <w:style w:type="paragraph" w:styleId="Heading7">
    <w:name w:val="heading 7"/>
    <w:basedOn w:val="Normal"/>
    <w:next w:val="Normal"/>
    <w:link w:val="Heading7Char"/>
    <w:uiPriority w:val="9"/>
    <w:unhideWhenUsed/>
    <w:qFormat/>
    <w:rsid w:val="00770483"/>
    <w:pPr>
      <w:keepNext/>
      <w:keepLines/>
      <w:spacing w:before="200" w:line="259" w:lineRule="auto"/>
      <w:ind w:left="1296" w:hanging="1296"/>
      <w:outlineLvl w:val="6"/>
    </w:pPr>
    <w:rPr>
      <w:rFonts w:ascii="Calibri Light" w:eastAsia="Yu Gothic Light" w:hAnsi="Calibri Light"/>
      <w:i/>
      <w:iCs/>
      <w:color w:val="404040"/>
      <w:sz w:val="22"/>
      <w:szCs w:val="22"/>
      <w:lang w:val="en-US"/>
    </w:rPr>
  </w:style>
  <w:style w:type="paragraph" w:styleId="Heading8">
    <w:name w:val="heading 8"/>
    <w:basedOn w:val="Normal"/>
    <w:next w:val="Normal"/>
    <w:link w:val="Heading8Char"/>
    <w:uiPriority w:val="9"/>
    <w:qFormat/>
    <w:rsid w:val="00792708"/>
    <w:pPr>
      <w:keepNext/>
      <w:widowControl w:val="0"/>
      <w:outlineLvl w:val="7"/>
    </w:pPr>
    <w:rPr>
      <w:b/>
      <w:snapToGrid w:val="0"/>
      <w:sz w:val="32"/>
    </w:rPr>
  </w:style>
  <w:style w:type="paragraph" w:styleId="Heading9">
    <w:name w:val="heading 9"/>
    <w:basedOn w:val="Normal"/>
    <w:next w:val="Normal"/>
    <w:link w:val="Heading9Char"/>
    <w:uiPriority w:val="9"/>
    <w:unhideWhenUsed/>
    <w:qFormat/>
    <w:rsid w:val="00770483"/>
    <w:pPr>
      <w:keepNext/>
      <w:keepLines/>
      <w:spacing w:before="200" w:line="259" w:lineRule="auto"/>
      <w:ind w:left="1584" w:hanging="1584"/>
      <w:outlineLvl w:val="8"/>
    </w:pPr>
    <w:rPr>
      <w:rFonts w:ascii="Calibri Light" w:eastAsia="Yu Gothic Light" w:hAnsi="Calibri Light"/>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6B91"/>
    <w:pPr>
      <w:tabs>
        <w:tab w:val="center" w:pos="4320"/>
        <w:tab w:val="right" w:pos="8640"/>
      </w:tabs>
    </w:pPr>
  </w:style>
  <w:style w:type="paragraph" w:styleId="Footer">
    <w:name w:val="footer"/>
    <w:basedOn w:val="Normal"/>
    <w:link w:val="FooterChar"/>
    <w:uiPriority w:val="99"/>
    <w:rsid w:val="00966B91"/>
    <w:pPr>
      <w:tabs>
        <w:tab w:val="center" w:pos="4320"/>
        <w:tab w:val="right" w:pos="8640"/>
      </w:tabs>
    </w:pPr>
  </w:style>
  <w:style w:type="paragraph" w:styleId="BodyText">
    <w:name w:val="Body Text"/>
    <w:basedOn w:val="Normal"/>
    <w:rsid w:val="00B2189F"/>
    <w:rPr>
      <w:sz w:val="28"/>
    </w:rPr>
  </w:style>
  <w:style w:type="paragraph" w:styleId="BalloonText">
    <w:name w:val="Balloon Text"/>
    <w:basedOn w:val="Normal"/>
    <w:link w:val="BalloonTextChar"/>
    <w:semiHidden/>
    <w:rsid w:val="00C24C71"/>
    <w:rPr>
      <w:rFonts w:ascii="Tahoma" w:hAnsi="Tahoma" w:cs="Tahoma"/>
      <w:sz w:val="16"/>
      <w:szCs w:val="16"/>
    </w:rPr>
  </w:style>
  <w:style w:type="paragraph" w:styleId="Title">
    <w:name w:val="Title"/>
    <w:basedOn w:val="Normal"/>
    <w:link w:val="TitleChar"/>
    <w:qFormat/>
    <w:rsid w:val="00FA01E6"/>
    <w:pPr>
      <w:jc w:val="center"/>
    </w:pPr>
    <w:rPr>
      <w:b/>
      <w:bCs/>
      <w:sz w:val="24"/>
      <w:szCs w:val="24"/>
    </w:rPr>
  </w:style>
  <w:style w:type="character" w:customStyle="1" w:styleId="HeaderChar">
    <w:name w:val="Header Char"/>
    <w:link w:val="Header"/>
    <w:uiPriority w:val="99"/>
    <w:rsid w:val="00BC6B0E"/>
    <w:rPr>
      <w:lang w:eastAsia="en-US"/>
    </w:rPr>
  </w:style>
  <w:style w:type="character" w:customStyle="1" w:styleId="FooterChar">
    <w:name w:val="Footer Char"/>
    <w:link w:val="Footer"/>
    <w:uiPriority w:val="99"/>
    <w:rsid w:val="00BC6B0E"/>
    <w:rPr>
      <w:lang w:eastAsia="en-US"/>
    </w:rPr>
  </w:style>
  <w:style w:type="character" w:customStyle="1" w:styleId="TitleChar">
    <w:name w:val="Title Char"/>
    <w:link w:val="Title"/>
    <w:rsid w:val="00ED05B1"/>
    <w:rPr>
      <w:b/>
      <w:bCs/>
      <w:sz w:val="24"/>
      <w:szCs w:val="24"/>
      <w:lang w:eastAsia="en-US"/>
    </w:rPr>
  </w:style>
  <w:style w:type="character" w:customStyle="1" w:styleId="Heading1Char">
    <w:name w:val="Heading 1 Char"/>
    <w:link w:val="Heading1"/>
    <w:uiPriority w:val="9"/>
    <w:rsid w:val="0077048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770483"/>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0483"/>
    <w:rPr>
      <w:rFonts w:ascii="Calibri Light" w:eastAsia="Yu Gothic Light" w:hAnsi="Calibri Light"/>
      <w:b/>
      <w:bCs/>
      <w:color w:val="000000"/>
      <w:sz w:val="22"/>
      <w:szCs w:val="22"/>
      <w:lang w:val="en-US" w:eastAsia="en-US"/>
    </w:rPr>
  </w:style>
  <w:style w:type="character" w:customStyle="1" w:styleId="Heading4Char">
    <w:name w:val="Heading 4 Char"/>
    <w:link w:val="Heading4"/>
    <w:uiPriority w:val="9"/>
    <w:rsid w:val="00770483"/>
    <w:rPr>
      <w:rFonts w:ascii="Calibri Light" w:eastAsia="Yu Gothic Light" w:hAnsi="Calibri Light"/>
      <w:b/>
      <w:bCs/>
      <w:i/>
      <w:iCs/>
      <w:color w:val="000000"/>
      <w:sz w:val="22"/>
      <w:szCs w:val="22"/>
      <w:lang w:val="en-US" w:eastAsia="en-US"/>
    </w:rPr>
  </w:style>
  <w:style w:type="character" w:customStyle="1" w:styleId="Heading5Char">
    <w:name w:val="Heading 5 Char"/>
    <w:link w:val="Heading5"/>
    <w:uiPriority w:val="9"/>
    <w:rsid w:val="00770483"/>
    <w:rPr>
      <w:rFonts w:ascii="Calibri Light" w:eastAsia="Yu Gothic Light" w:hAnsi="Calibri Light"/>
      <w:color w:val="323E4F"/>
      <w:sz w:val="22"/>
      <w:szCs w:val="22"/>
      <w:lang w:val="en-US" w:eastAsia="en-US"/>
    </w:rPr>
  </w:style>
  <w:style w:type="character" w:customStyle="1" w:styleId="Heading6Char">
    <w:name w:val="Heading 6 Char"/>
    <w:link w:val="Heading6"/>
    <w:uiPriority w:val="9"/>
    <w:rsid w:val="00770483"/>
    <w:rPr>
      <w:rFonts w:ascii="Calibri Light" w:eastAsia="Yu Gothic Light" w:hAnsi="Calibri Light"/>
      <w:i/>
      <w:iCs/>
      <w:color w:val="323E4F"/>
      <w:sz w:val="22"/>
      <w:szCs w:val="22"/>
      <w:lang w:val="en-US" w:eastAsia="en-US"/>
    </w:rPr>
  </w:style>
  <w:style w:type="character" w:customStyle="1" w:styleId="Heading7Char">
    <w:name w:val="Heading 7 Char"/>
    <w:link w:val="Heading7"/>
    <w:uiPriority w:val="9"/>
    <w:rsid w:val="00770483"/>
    <w:rPr>
      <w:rFonts w:ascii="Calibri Light" w:eastAsia="Yu Gothic Light" w:hAnsi="Calibri Light"/>
      <w:i/>
      <w:iCs/>
      <w:color w:val="404040"/>
      <w:sz w:val="22"/>
      <w:szCs w:val="22"/>
      <w:lang w:val="en-US" w:eastAsia="en-US"/>
    </w:rPr>
  </w:style>
  <w:style w:type="character" w:customStyle="1" w:styleId="Heading9Char">
    <w:name w:val="Heading 9 Char"/>
    <w:link w:val="Heading9"/>
    <w:uiPriority w:val="9"/>
    <w:rsid w:val="00770483"/>
    <w:rPr>
      <w:rFonts w:ascii="Calibri Light" w:eastAsia="Yu Gothic Light" w:hAnsi="Calibri Light"/>
      <w:i/>
      <w:iCs/>
      <w:color w:val="404040"/>
      <w:lang w:val="en-US" w:eastAsia="en-US"/>
    </w:rPr>
  </w:style>
  <w:style w:type="paragraph" w:customStyle="1" w:styleId="Style1">
    <w:name w:val="Style1"/>
    <w:basedOn w:val="Heading1"/>
    <w:rsid w:val="00770483"/>
    <w:pPr>
      <w:tabs>
        <w:tab w:val="num" w:pos="288"/>
      </w:tabs>
      <w:spacing w:after="240" w:line="360" w:lineRule="auto"/>
      <w:ind w:left="288" w:hanging="288"/>
      <w:jc w:val="both"/>
    </w:pPr>
    <w:rPr>
      <w:rFonts w:ascii="Arial" w:eastAsia="Calibri" w:hAnsi="Arial"/>
      <w:bCs w:val="0"/>
      <w:kern w:val="0"/>
      <w:sz w:val="24"/>
    </w:rPr>
  </w:style>
  <w:style w:type="paragraph" w:customStyle="1" w:styleId="Style3">
    <w:name w:val="Style3"/>
    <w:basedOn w:val="Normal"/>
    <w:rsid w:val="00770483"/>
    <w:pPr>
      <w:spacing w:after="240"/>
      <w:ind w:left="900" w:hanging="900"/>
    </w:pPr>
    <w:rPr>
      <w:rFonts w:ascii="Arial" w:eastAsia="Calibri" w:hAnsi="Arial"/>
      <w:sz w:val="22"/>
    </w:rPr>
  </w:style>
  <w:style w:type="paragraph" w:styleId="ListParagraph">
    <w:name w:val="List Paragraph"/>
    <w:basedOn w:val="Normal"/>
    <w:uiPriority w:val="34"/>
    <w:qFormat/>
    <w:rsid w:val="00770483"/>
    <w:pPr>
      <w:ind w:left="720"/>
      <w:contextualSpacing/>
    </w:pPr>
    <w:rPr>
      <w:rFonts w:ascii="Calibri" w:eastAsia="Calibri" w:hAnsi="Calibri"/>
      <w:sz w:val="22"/>
      <w:szCs w:val="22"/>
    </w:rPr>
  </w:style>
  <w:style w:type="character" w:customStyle="1" w:styleId="Heading8Char">
    <w:name w:val="Heading 8 Char"/>
    <w:link w:val="Heading8"/>
    <w:uiPriority w:val="9"/>
    <w:rsid w:val="00770483"/>
    <w:rPr>
      <w:b/>
      <w:snapToGrid w:val="0"/>
      <w:sz w:val="32"/>
      <w:lang w:eastAsia="en-US"/>
    </w:rPr>
  </w:style>
  <w:style w:type="paragraph" w:customStyle="1" w:styleId="AStyleStyle2-handbookFirstline0cm">
    <w:name w:val="A Style Style2 - handbook + First line:  0 cm"/>
    <w:basedOn w:val="Normal"/>
    <w:link w:val="AStyleStyle2-handbookFirstline0cmChar"/>
    <w:rsid w:val="00770483"/>
    <w:pPr>
      <w:spacing w:after="240" w:line="259" w:lineRule="auto"/>
      <w:ind w:left="900"/>
    </w:pPr>
    <w:rPr>
      <w:rFonts w:ascii="Arial" w:eastAsia="Yu Mincho" w:hAnsi="Arial"/>
      <w:sz w:val="22"/>
      <w:lang w:val="en-US"/>
    </w:rPr>
  </w:style>
  <w:style w:type="character" w:customStyle="1" w:styleId="AStyleStyle2-handbookFirstline0cmChar">
    <w:name w:val="A Style Style2 - handbook + First line:  0 cm Char"/>
    <w:link w:val="AStyleStyle2-handbookFirstline0cm"/>
    <w:rsid w:val="00770483"/>
    <w:rPr>
      <w:rFonts w:ascii="Arial" w:eastAsia="Yu Mincho" w:hAnsi="Arial"/>
      <w:sz w:val="22"/>
      <w:lang w:val="en-US" w:eastAsia="en-US"/>
    </w:rPr>
  </w:style>
  <w:style w:type="paragraph" w:styleId="TOC1">
    <w:name w:val="toc 1"/>
    <w:basedOn w:val="Normal"/>
    <w:next w:val="Normal"/>
    <w:autoRedefine/>
    <w:uiPriority w:val="39"/>
    <w:rsid w:val="001909C0"/>
    <w:pPr>
      <w:tabs>
        <w:tab w:val="left" w:pos="440"/>
        <w:tab w:val="right" w:pos="8290"/>
      </w:tabs>
    </w:pPr>
    <w:rPr>
      <w:rFonts w:ascii="Arial" w:eastAsia="Calibri" w:hAnsi="Arial" w:cs="Arial"/>
      <w:b/>
      <w:bCs/>
      <w:noProof/>
      <w:sz w:val="24"/>
      <w:szCs w:val="24"/>
    </w:rPr>
  </w:style>
  <w:style w:type="paragraph" w:styleId="TOC2">
    <w:name w:val="toc 2"/>
    <w:basedOn w:val="Normal"/>
    <w:next w:val="Normal"/>
    <w:autoRedefine/>
    <w:uiPriority w:val="39"/>
    <w:rsid w:val="00770483"/>
    <w:pPr>
      <w:tabs>
        <w:tab w:val="left" w:pos="660"/>
        <w:tab w:val="right" w:pos="8296"/>
      </w:tabs>
      <w:spacing w:before="80"/>
    </w:pPr>
    <w:rPr>
      <w:rFonts w:ascii="Calibri" w:eastAsia="Calibri" w:hAnsi="Calibri" w:cs="Calibri"/>
      <w:b/>
      <w:bCs/>
    </w:rPr>
  </w:style>
  <w:style w:type="paragraph" w:styleId="TOC3">
    <w:name w:val="toc 3"/>
    <w:basedOn w:val="Normal"/>
    <w:next w:val="Normal"/>
    <w:autoRedefine/>
    <w:rsid w:val="00770483"/>
    <w:pPr>
      <w:ind w:left="220"/>
    </w:pPr>
    <w:rPr>
      <w:rFonts w:ascii="Calibri" w:eastAsia="Calibri" w:hAnsi="Calibri" w:cs="Calibri"/>
    </w:rPr>
  </w:style>
  <w:style w:type="paragraph" w:styleId="TOC4">
    <w:name w:val="toc 4"/>
    <w:basedOn w:val="Normal"/>
    <w:next w:val="Normal"/>
    <w:autoRedefine/>
    <w:rsid w:val="00770483"/>
    <w:pPr>
      <w:ind w:left="440"/>
    </w:pPr>
    <w:rPr>
      <w:rFonts w:ascii="Calibri" w:eastAsia="Calibri" w:hAnsi="Calibri" w:cs="Calibri"/>
    </w:rPr>
  </w:style>
  <w:style w:type="paragraph" w:styleId="TOC5">
    <w:name w:val="toc 5"/>
    <w:basedOn w:val="Normal"/>
    <w:next w:val="Normal"/>
    <w:autoRedefine/>
    <w:rsid w:val="00770483"/>
    <w:pPr>
      <w:ind w:left="660"/>
    </w:pPr>
    <w:rPr>
      <w:rFonts w:ascii="Calibri" w:eastAsia="Calibri" w:hAnsi="Calibri" w:cs="Calibri"/>
    </w:rPr>
  </w:style>
  <w:style w:type="paragraph" w:styleId="TOC6">
    <w:name w:val="toc 6"/>
    <w:basedOn w:val="Normal"/>
    <w:next w:val="Normal"/>
    <w:autoRedefine/>
    <w:rsid w:val="00770483"/>
    <w:pPr>
      <w:ind w:left="880"/>
    </w:pPr>
    <w:rPr>
      <w:rFonts w:ascii="Calibri" w:eastAsia="Calibri" w:hAnsi="Calibri" w:cs="Calibri"/>
    </w:rPr>
  </w:style>
  <w:style w:type="paragraph" w:styleId="TOC7">
    <w:name w:val="toc 7"/>
    <w:basedOn w:val="Normal"/>
    <w:next w:val="Normal"/>
    <w:autoRedefine/>
    <w:rsid w:val="00770483"/>
    <w:pPr>
      <w:ind w:left="1100"/>
    </w:pPr>
    <w:rPr>
      <w:rFonts w:ascii="Calibri" w:eastAsia="Calibri" w:hAnsi="Calibri" w:cs="Calibri"/>
    </w:rPr>
  </w:style>
  <w:style w:type="paragraph" w:styleId="TOC8">
    <w:name w:val="toc 8"/>
    <w:basedOn w:val="Normal"/>
    <w:next w:val="Normal"/>
    <w:autoRedefine/>
    <w:rsid w:val="00770483"/>
    <w:pPr>
      <w:ind w:left="1320"/>
    </w:pPr>
    <w:rPr>
      <w:rFonts w:ascii="Calibri" w:eastAsia="Calibri" w:hAnsi="Calibri" w:cs="Calibri"/>
    </w:rPr>
  </w:style>
  <w:style w:type="paragraph" w:styleId="TOC9">
    <w:name w:val="toc 9"/>
    <w:basedOn w:val="Normal"/>
    <w:next w:val="Normal"/>
    <w:autoRedefine/>
    <w:rsid w:val="00770483"/>
    <w:pPr>
      <w:ind w:left="1540"/>
    </w:pPr>
    <w:rPr>
      <w:rFonts w:ascii="Calibri" w:eastAsia="Calibri" w:hAnsi="Calibri" w:cs="Calibri"/>
    </w:rPr>
  </w:style>
  <w:style w:type="character" w:styleId="Hyperlink">
    <w:name w:val="Hyperlink"/>
    <w:uiPriority w:val="99"/>
    <w:unhideWhenUsed/>
    <w:rsid w:val="00770483"/>
    <w:rPr>
      <w:color w:val="0563C1"/>
      <w:u w:val="single"/>
    </w:rPr>
  </w:style>
  <w:style w:type="character" w:customStyle="1" w:styleId="BalloonTextChar">
    <w:name w:val="Balloon Text Char"/>
    <w:link w:val="BalloonText"/>
    <w:semiHidden/>
    <w:rsid w:val="00770483"/>
    <w:rPr>
      <w:rFonts w:ascii="Tahoma" w:hAnsi="Tahoma" w:cs="Tahoma"/>
      <w:sz w:val="16"/>
      <w:szCs w:val="16"/>
      <w:lang w:eastAsia="en-US"/>
    </w:rPr>
  </w:style>
  <w:style w:type="character" w:styleId="FollowedHyperlink">
    <w:name w:val="FollowedHyperlink"/>
    <w:rsid w:val="00770483"/>
    <w:rPr>
      <w:color w:val="954F72"/>
      <w:u w:val="single"/>
    </w:rPr>
  </w:style>
  <w:style w:type="paragraph" w:styleId="FootnoteText">
    <w:name w:val="footnote text"/>
    <w:basedOn w:val="Normal"/>
    <w:link w:val="FootnoteTextChar"/>
    <w:uiPriority w:val="99"/>
    <w:unhideWhenUsed/>
    <w:rsid w:val="00770483"/>
    <w:rPr>
      <w:rFonts w:ascii="Calibri" w:eastAsia="Calibri" w:hAnsi="Calibri"/>
      <w:sz w:val="24"/>
      <w:szCs w:val="24"/>
    </w:rPr>
  </w:style>
  <w:style w:type="character" w:customStyle="1" w:styleId="FootnoteTextChar">
    <w:name w:val="Footnote Text Char"/>
    <w:link w:val="FootnoteText"/>
    <w:uiPriority w:val="99"/>
    <w:rsid w:val="00770483"/>
    <w:rPr>
      <w:rFonts w:ascii="Calibri" w:eastAsia="Calibri" w:hAnsi="Calibri"/>
      <w:sz w:val="24"/>
      <w:szCs w:val="24"/>
      <w:lang w:eastAsia="en-US"/>
    </w:rPr>
  </w:style>
  <w:style w:type="character" w:styleId="FootnoteReference">
    <w:name w:val="footnote reference"/>
    <w:uiPriority w:val="99"/>
    <w:unhideWhenUsed/>
    <w:rsid w:val="00770483"/>
    <w:rPr>
      <w:vertAlign w:val="superscript"/>
    </w:rPr>
  </w:style>
  <w:style w:type="paragraph" w:customStyle="1" w:styleId="Default">
    <w:name w:val="Default"/>
    <w:rsid w:val="00770483"/>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770483"/>
    <w:pPr>
      <w:spacing w:before="100" w:beforeAutospacing="1" w:after="100" w:afterAutospacing="1"/>
    </w:pPr>
    <w:rPr>
      <w:sz w:val="24"/>
      <w:szCs w:val="24"/>
      <w:lang w:eastAsia="en-GB"/>
    </w:rPr>
  </w:style>
  <w:style w:type="character" w:customStyle="1" w:styleId="UnresolvedMention">
    <w:name w:val="Unresolved Mention"/>
    <w:rsid w:val="00770483"/>
    <w:rPr>
      <w:color w:val="808080"/>
      <w:shd w:val="clear" w:color="auto" w:fill="E6E6E6"/>
    </w:rPr>
  </w:style>
  <w:style w:type="character" w:customStyle="1" w:styleId="apple-converted-space">
    <w:name w:val="apple-converted-space"/>
    <w:rsid w:val="00770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89F"/>
    <w:rPr>
      <w:lang w:eastAsia="en-US"/>
    </w:rPr>
  </w:style>
  <w:style w:type="paragraph" w:styleId="Heading1">
    <w:name w:val="heading 1"/>
    <w:basedOn w:val="Normal"/>
    <w:next w:val="Normal"/>
    <w:link w:val="Heading1Char"/>
    <w:uiPriority w:val="9"/>
    <w:qFormat/>
    <w:rsid w:val="0077048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7048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70483"/>
    <w:pPr>
      <w:keepNext/>
      <w:keepLines/>
      <w:spacing w:before="200" w:line="259" w:lineRule="auto"/>
      <w:ind w:left="720" w:hanging="720"/>
      <w:outlineLvl w:val="2"/>
    </w:pPr>
    <w:rPr>
      <w:rFonts w:ascii="Calibri Light" w:eastAsia="Yu Gothic Light" w:hAnsi="Calibri Light"/>
      <w:b/>
      <w:bCs/>
      <w:color w:val="000000"/>
      <w:sz w:val="22"/>
      <w:szCs w:val="22"/>
      <w:lang w:val="en-US"/>
    </w:rPr>
  </w:style>
  <w:style w:type="paragraph" w:styleId="Heading4">
    <w:name w:val="heading 4"/>
    <w:basedOn w:val="Normal"/>
    <w:next w:val="Normal"/>
    <w:link w:val="Heading4Char"/>
    <w:uiPriority w:val="9"/>
    <w:unhideWhenUsed/>
    <w:qFormat/>
    <w:rsid w:val="00770483"/>
    <w:pPr>
      <w:keepNext/>
      <w:keepLines/>
      <w:spacing w:before="200" w:line="259" w:lineRule="auto"/>
      <w:ind w:left="864" w:hanging="864"/>
      <w:outlineLvl w:val="3"/>
    </w:pPr>
    <w:rPr>
      <w:rFonts w:ascii="Calibri Light" w:eastAsia="Yu Gothic Light" w:hAnsi="Calibri Light"/>
      <w:b/>
      <w:bCs/>
      <w:i/>
      <w:iCs/>
      <w:color w:val="000000"/>
      <w:sz w:val="22"/>
      <w:szCs w:val="22"/>
      <w:lang w:val="en-US"/>
    </w:rPr>
  </w:style>
  <w:style w:type="paragraph" w:styleId="Heading5">
    <w:name w:val="heading 5"/>
    <w:basedOn w:val="Normal"/>
    <w:next w:val="Normal"/>
    <w:link w:val="Heading5Char"/>
    <w:uiPriority w:val="9"/>
    <w:unhideWhenUsed/>
    <w:qFormat/>
    <w:rsid w:val="00770483"/>
    <w:pPr>
      <w:keepNext/>
      <w:keepLines/>
      <w:spacing w:before="200" w:line="259" w:lineRule="auto"/>
      <w:ind w:left="1008" w:hanging="1008"/>
      <w:outlineLvl w:val="4"/>
    </w:pPr>
    <w:rPr>
      <w:rFonts w:ascii="Calibri Light" w:eastAsia="Yu Gothic Light" w:hAnsi="Calibri Light"/>
      <w:color w:val="323E4F"/>
      <w:sz w:val="22"/>
      <w:szCs w:val="22"/>
      <w:lang w:val="en-US"/>
    </w:rPr>
  </w:style>
  <w:style w:type="paragraph" w:styleId="Heading6">
    <w:name w:val="heading 6"/>
    <w:basedOn w:val="Normal"/>
    <w:next w:val="Normal"/>
    <w:link w:val="Heading6Char"/>
    <w:uiPriority w:val="9"/>
    <w:unhideWhenUsed/>
    <w:qFormat/>
    <w:rsid w:val="00770483"/>
    <w:pPr>
      <w:keepNext/>
      <w:keepLines/>
      <w:spacing w:before="200" w:line="259" w:lineRule="auto"/>
      <w:ind w:left="1152" w:hanging="1152"/>
      <w:outlineLvl w:val="5"/>
    </w:pPr>
    <w:rPr>
      <w:rFonts w:ascii="Calibri Light" w:eastAsia="Yu Gothic Light" w:hAnsi="Calibri Light"/>
      <w:i/>
      <w:iCs/>
      <w:color w:val="323E4F"/>
      <w:sz w:val="22"/>
      <w:szCs w:val="22"/>
      <w:lang w:val="en-US"/>
    </w:rPr>
  </w:style>
  <w:style w:type="paragraph" w:styleId="Heading7">
    <w:name w:val="heading 7"/>
    <w:basedOn w:val="Normal"/>
    <w:next w:val="Normal"/>
    <w:link w:val="Heading7Char"/>
    <w:uiPriority w:val="9"/>
    <w:unhideWhenUsed/>
    <w:qFormat/>
    <w:rsid w:val="00770483"/>
    <w:pPr>
      <w:keepNext/>
      <w:keepLines/>
      <w:spacing w:before="200" w:line="259" w:lineRule="auto"/>
      <w:ind w:left="1296" w:hanging="1296"/>
      <w:outlineLvl w:val="6"/>
    </w:pPr>
    <w:rPr>
      <w:rFonts w:ascii="Calibri Light" w:eastAsia="Yu Gothic Light" w:hAnsi="Calibri Light"/>
      <w:i/>
      <w:iCs/>
      <w:color w:val="404040"/>
      <w:sz w:val="22"/>
      <w:szCs w:val="22"/>
      <w:lang w:val="en-US"/>
    </w:rPr>
  </w:style>
  <w:style w:type="paragraph" w:styleId="Heading8">
    <w:name w:val="heading 8"/>
    <w:basedOn w:val="Normal"/>
    <w:next w:val="Normal"/>
    <w:link w:val="Heading8Char"/>
    <w:uiPriority w:val="9"/>
    <w:qFormat/>
    <w:rsid w:val="00792708"/>
    <w:pPr>
      <w:keepNext/>
      <w:widowControl w:val="0"/>
      <w:outlineLvl w:val="7"/>
    </w:pPr>
    <w:rPr>
      <w:b/>
      <w:snapToGrid w:val="0"/>
      <w:sz w:val="32"/>
    </w:rPr>
  </w:style>
  <w:style w:type="paragraph" w:styleId="Heading9">
    <w:name w:val="heading 9"/>
    <w:basedOn w:val="Normal"/>
    <w:next w:val="Normal"/>
    <w:link w:val="Heading9Char"/>
    <w:uiPriority w:val="9"/>
    <w:unhideWhenUsed/>
    <w:qFormat/>
    <w:rsid w:val="00770483"/>
    <w:pPr>
      <w:keepNext/>
      <w:keepLines/>
      <w:spacing w:before="200" w:line="259" w:lineRule="auto"/>
      <w:ind w:left="1584" w:hanging="1584"/>
      <w:outlineLvl w:val="8"/>
    </w:pPr>
    <w:rPr>
      <w:rFonts w:ascii="Calibri Light" w:eastAsia="Yu Gothic Light" w:hAnsi="Calibri Light"/>
      <w:i/>
      <w:iCs/>
      <w:color w:val="4040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0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66B91"/>
    <w:pPr>
      <w:tabs>
        <w:tab w:val="center" w:pos="4320"/>
        <w:tab w:val="right" w:pos="8640"/>
      </w:tabs>
    </w:pPr>
  </w:style>
  <w:style w:type="paragraph" w:styleId="Footer">
    <w:name w:val="footer"/>
    <w:basedOn w:val="Normal"/>
    <w:link w:val="FooterChar"/>
    <w:uiPriority w:val="99"/>
    <w:rsid w:val="00966B91"/>
    <w:pPr>
      <w:tabs>
        <w:tab w:val="center" w:pos="4320"/>
        <w:tab w:val="right" w:pos="8640"/>
      </w:tabs>
    </w:pPr>
  </w:style>
  <w:style w:type="paragraph" w:styleId="BodyText">
    <w:name w:val="Body Text"/>
    <w:basedOn w:val="Normal"/>
    <w:rsid w:val="00B2189F"/>
    <w:rPr>
      <w:sz w:val="28"/>
    </w:rPr>
  </w:style>
  <w:style w:type="paragraph" w:styleId="BalloonText">
    <w:name w:val="Balloon Text"/>
    <w:basedOn w:val="Normal"/>
    <w:link w:val="BalloonTextChar"/>
    <w:semiHidden/>
    <w:rsid w:val="00C24C71"/>
    <w:rPr>
      <w:rFonts w:ascii="Tahoma" w:hAnsi="Tahoma" w:cs="Tahoma"/>
      <w:sz w:val="16"/>
      <w:szCs w:val="16"/>
    </w:rPr>
  </w:style>
  <w:style w:type="paragraph" w:styleId="Title">
    <w:name w:val="Title"/>
    <w:basedOn w:val="Normal"/>
    <w:link w:val="TitleChar"/>
    <w:qFormat/>
    <w:rsid w:val="00FA01E6"/>
    <w:pPr>
      <w:jc w:val="center"/>
    </w:pPr>
    <w:rPr>
      <w:b/>
      <w:bCs/>
      <w:sz w:val="24"/>
      <w:szCs w:val="24"/>
    </w:rPr>
  </w:style>
  <w:style w:type="character" w:customStyle="1" w:styleId="HeaderChar">
    <w:name w:val="Header Char"/>
    <w:link w:val="Header"/>
    <w:uiPriority w:val="99"/>
    <w:rsid w:val="00BC6B0E"/>
    <w:rPr>
      <w:lang w:eastAsia="en-US"/>
    </w:rPr>
  </w:style>
  <w:style w:type="character" w:customStyle="1" w:styleId="FooterChar">
    <w:name w:val="Footer Char"/>
    <w:link w:val="Footer"/>
    <w:uiPriority w:val="99"/>
    <w:rsid w:val="00BC6B0E"/>
    <w:rPr>
      <w:lang w:eastAsia="en-US"/>
    </w:rPr>
  </w:style>
  <w:style w:type="character" w:customStyle="1" w:styleId="TitleChar">
    <w:name w:val="Title Char"/>
    <w:link w:val="Title"/>
    <w:rsid w:val="00ED05B1"/>
    <w:rPr>
      <w:b/>
      <w:bCs/>
      <w:sz w:val="24"/>
      <w:szCs w:val="24"/>
      <w:lang w:eastAsia="en-US"/>
    </w:rPr>
  </w:style>
  <w:style w:type="character" w:customStyle="1" w:styleId="Heading1Char">
    <w:name w:val="Heading 1 Char"/>
    <w:link w:val="Heading1"/>
    <w:uiPriority w:val="9"/>
    <w:rsid w:val="00770483"/>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770483"/>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0483"/>
    <w:rPr>
      <w:rFonts w:ascii="Calibri Light" w:eastAsia="Yu Gothic Light" w:hAnsi="Calibri Light"/>
      <w:b/>
      <w:bCs/>
      <w:color w:val="000000"/>
      <w:sz w:val="22"/>
      <w:szCs w:val="22"/>
      <w:lang w:val="en-US" w:eastAsia="en-US"/>
    </w:rPr>
  </w:style>
  <w:style w:type="character" w:customStyle="1" w:styleId="Heading4Char">
    <w:name w:val="Heading 4 Char"/>
    <w:link w:val="Heading4"/>
    <w:uiPriority w:val="9"/>
    <w:rsid w:val="00770483"/>
    <w:rPr>
      <w:rFonts w:ascii="Calibri Light" w:eastAsia="Yu Gothic Light" w:hAnsi="Calibri Light"/>
      <w:b/>
      <w:bCs/>
      <w:i/>
      <w:iCs/>
      <w:color w:val="000000"/>
      <w:sz w:val="22"/>
      <w:szCs w:val="22"/>
      <w:lang w:val="en-US" w:eastAsia="en-US"/>
    </w:rPr>
  </w:style>
  <w:style w:type="character" w:customStyle="1" w:styleId="Heading5Char">
    <w:name w:val="Heading 5 Char"/>
    <w:link w:val="Heading5"/>
    <w:uiPriority w:val="9"/>
    <w:rsid w:val="00770483"/>
    <w:rPr>
      <w:rFonts w:ascii="Calibri Light" w:eastAsia="Yu Gothic Light" w:hAnsi="Calibri Light"/>
      <w:color w:val="323E4F"/>
      <w:sz w:val="22"/>
      <w:szCs w:val="22"/>
      <w:lang w:val="en-US" w:eastAsia="en-US"/>
    </w:rPr>
  </w:style>
  <w:style w:type="character" w:customStyle="1" w:styleId="Heading6Char">
    <w:name w:val="Heading 6 Char"/>
    <w:link w:val="Heading6"/>
    <w:uiPriority w:val="9"/>
    <w:rsid w:val="00770483"/>
    <w:rPr>
      <w:rFonts w:ascii="Calibri Light" w:eastAsia="Yu Gothic Light" w:hAnsi="Calibri Light"/>
      <w:i/>
      <w:iCs/>
      <w:color w:val="323E4F"/>
      <w:sz w:val="22"/>
      <w:szCs w:val="22"/>
      <w:lang w:val="en-US" w:eastAsia="en-US"/>
    </w:rPr>
  </w:style>
  <w:style w:type="character" w:customStyle="1" w:styleId="Heading7Char">
    <w:name w:val="Heading 7 Char"/>
    <w:link w:val="Heading7"/>
    <w:uiPriority w:val="9"/>
    <w:rsid w:val="00770483"/>
    <w:rPr>
      <w:rFonts w:ascii="Calibri Light" w:eastAsia="Yu Gothic Light" w:hAnsi="Calibri Light"/>
      <w:i/>
      <w:iCs/>
      <w:color w:val="404040"/>
      <w:sz w:val="22"/>
      <w:szCs w:val="22"/>
      <w:lang w:val="en-US" w:eastAsia="en-US"/>
    </w:rPr>
  </w:style>
  <w:style w:type="character" w:customStyle="1" w:styleId="Heading9Char">
    <w:name w:val="Heading 9 Char"/>
    <w:link w:val="Heading9"/>
    <w:uiPriority w:val="9"/>
    <w:rsid w:val="00770483"/>
    <w:rPr>
      <w:rFonts w:ascii="Calibri Light" w:eastAsia="Yu Gothic Light" w:hAnsi="Calibri Light"/>
      <w:i/>
      <w:iCs/>
      <w:color w:val="404040"/>
      <w:lang w:val="en-US" w:eastAsia="en-US"/>
    </w:rPr>
  </w:style>
  <w:style w:type="paragraph" w:customStyle="1" w:styleId="Style1">
    <w:name w:val="Style1"/>
    <w:basedOn w:val="Heading1"/>
    <w:rsid w:val="00770483"/>
    <w:pPr>
      <w:tabs>
        <w:tab w:val="num" w:pos="288"/>
      </w:tabs>
      <w:spacing w:after="240" w:line="360" w:lineRule="auto"/>
      <w:ind w:left="288" w:hanging="288"/>
      <w:jc w:val="both"/>
    </w:pPr>
    <w:rPr>
      <w:rFonts w:ascii="Arial" w:eastAsia="Calibri" w:hAnsi="Arial"/>
      <w:bCs w:val="0"/>
      <w:kern w:val="0"/>
      <w:sz w:val="24"/>
    </w:rPr>
  </w:style>
  <w:style w:type="paragraph" w:customStyle="1" w:styleId="Style3">
    <w:name w:val="Style3"/>
    <w:basedOn w:val="Normal"/>
    <w:rsid w:val="00770483"/>
    <w:pPr>
      <w:spacing w:after="240"/>
      <w:ind w:left="900" w:hanging="900"/>
    </w:pPr>
    <w:rPr>
      <w:rFonts w:ascii="Arial" w:eastAsia="Calibri" w:hAnsi="Arial"/>
      <w:sz w:val="22"/>
    </w:rPr>
  </w:style>
  <w:style w:type="paragraph" w:styleId="ListParagraph">
    <w:name w:val="List Paragraph"/>
    <w:basedOn w:val="Normal"/>
    <w:uiPriority w:val="34"/>
    <w:qFormat/>
    <w:rsid w:val="00770483"/>
    <w:pPr>
      <w:ind w:left="720"/>
      <w:contextualSpacing/>
    </w:pPr>
    <w:rPr>
      <w:rFonts w:ascii="Calibri" w:eastAsia="Calibri" w:hAnsi="Calibri"/>
      <w:sz w:val="22"/>
      <w:szCs w:val="22"/>
    </w:rPr>
  </w:style>
  <w:style w:type="character" w:customStyle="1" w:styleId="Heading8Char">
    <w:name w:val="Heading 8 Char"/>
    <w:link w:val="Heading8"/>
    <w:uiPriority w:val="9"/>
    <w:rsid w:val="00770483"/>
    <w:rPr>
      <w:b/>
      <w:snapToGrid w:val="0"/>
      <w:sz w:val="32"/>
      <w:lang w:eastAsia="en-US"/>
    </w:rPr>
  </w:style>
  <w:style w:type="paragraph" w:customStyle="1" w:styleId="AStyleStyle2-handbookFirstline0cm">
    <w:name w:val="A Style Style2 - handbook + First line:  0 cm"/>
    <w:basedOn w:val="Normal"/>
    <w:link w:val="AStyleStyle2-handbookFirstline0cmChar"/>
    <w:rsid w:val="00770483"/>
    <w:pPr>
      <w:spacing w:after="240" w:line="259" w:lineRule="auto"/>
      <w:ind w:left="900"/>
    </w:pPr>
    <w:rPr>
      <w:rFonts w:ascii="Arial" w:eastAsia="Yu Mincho" w:hAnsi="Arial"/>
      <w:sz w:val="22"/>
      <w:lang w:val="en-US"/>
    </w:rPr>
  </w:style>
  <w:style w:type="character" w:customStyle="1" w:styleId="AStyleStyle2-handbookFirstline0cmChar">
    <w:name w:val="A Style Style2 - handbook + First line:  0 cm Char"/>
    <w:link w:val="AStyleStyle2-handbookFirstline0cm"/>
    <w:rsid w:val="00770483"/>
    <w:rPr>
      <w:rFonts w:ascii="Arial" w:eastAsia="Yu Mincho" w:hAnsi="Arial"/>
      <w:sz w:val="22"/>
      <w:lang w:val="en-US" w:eastAsia="en-US"/>
    </w:rPr>
  </w:style>
  <w:style w:type="paragraph" w:styleId="TOC1">
    <w:name w:val="toc 1"/>
    <w:basedOn w:val="Normal"/>
    <w:next w:val="Normal"/>
    <w:autoRedefine/>
    <w:uiPriority w:val="39"/>
    <w:rsid w:val="001909C0"/>
    <w:pPr>
      <w:tabs>
        <w:tab w:val="left" w:pos="440"/>
        <w:tab w:val="right" w:pos="8290"/>
      </w:tabs>
    </w:pPr>
    <w:rPr>
      <w:rFonts w:ascii="Arial" w:eastAsia="Calibri" w:hAnsi="Arial" w:cs="Arial"/>
      <w:b/>
      <w:bCs/>
      <w:noProof/>
      <w:sz w:val="24"/>
      <w:szCs w:val="24"/>
    </w:rPr>
  </w:style>
  <w:style w:type="paragraph" w:styleId="TOC2">
    <w:name w:val="toc 2"/>
    <w:basedOn w:val="Normal"/>
    <w:next w:val="Normal"/>
    <w:autoRedefine/>
    <w:uiPriority w:val="39"/>
    <w:rsid w:val="00770483"/>
    <w:pPr>
      <w:tabs>
        <w:tab w:val="left" w:pos="660"/>
        <w:tab w:val="right" w:pos="8296"/>
      </w:tabs>
      <w:spacing w:before="80"/>
    </w:pPr>
    <w:rPr>
      <w:rFonts w:ascii="Calibri" w:eastAsia="Calibri" w:hAnsi="Calibri" w:cs="Calibri"/>
      <w:b/>
      <w:bCs/>
    </w:rPr>
  </w:style>
  <w:style w:type="paragraph" w:styleId="TOC3">
    <w:name w:val="toc 3"/>
    <w:basedOn w:val="Normal"/>
    <w:next w:val="Normal"/>
    <w:autoRedefine/>
    <w:rsid w:val="00770483"/>
    <w:pPr>
      <w:ind w:left="220"/>
    </w:pPr>
    <w:rPr>
      <w:rFonts w:ascii="Calibri" w:eastAsia="Calibri" w:hAnsi="Calibri" w:cs="Calibri"/>
    </w:rPr>
  </w:style>
  <w:style w:type="paragraph" w:styleId="TOC4">
    <w:name w:val="toc 4"/>
    <w:basedOn w:val="Normal"/>
    <w:next w:val="Normal"/>
    <w:autoRedefine/>
    <w:rsid w:val="00770483"/>
    <w:pPr>
      <w:ind w:left="440"/>
    </w:pPr>
    <w:rPr>
      <w:rFonts w:ascii="Calibri" w:eastAsia="Calibri" w:hAnsi="Calibri" w:cs="Calibri"/>
    </w:rPr>
  </w:style>
  <w:style w:type="paragraph" w:styleId="TOC5">
    <w:name w:val="toc 5"/>
    <w:basedOn w:val="Normal"/>
    <w:next w:val="Normal"/>
    <w:autoRedefine/>
    <w:rsid w:val="00770483"/>
    <w:pPr>
      <w:ind w:left="660"/>
    </w:pPr>
    <w:rPr>
      <w:rFonts w:ascii="Calibri" w:eastAsia="Calibri" w:hAnsi="Calibri" w:cs="Calibri"/>
    </w:rPr>
  </w:style>
  <w:style w:type="paragraph" w:styleId="TOC6">
    <w:name w:val="toc 6"/>
    <w:basedOn w:val="Normal"/>
    <w:next w:val="Normal"/>
    <w:autoRedefine/>
    <w:rsid w:val="00770483"/>
    <w:pPr>
      <w:ind w:left="880"/>
    </w:pPr>
    <w:rPr>
      <w:rFonts w:ascii="Calibri" w:eastAsia="Calibri" w:hAnsi="Calibri" w:cs="Calibri"/>
    </w:rPr>
  </w:style>
  <w:style w:type="paragraph" w:styleId="TOC7">
    <w:name w:val="toc 7"/>
    <w:basedOn w:val="Normal"/>
    <w:next w:val="Normal"/>
    <w:autoRedefine/>
    <w:rsid w:val="00770483"/>
    <w:pPr>
      <w:ind w:left="1100"/>
    </w:pPr>
    <w:rPr>
      <w:rFonts w:ascii="Calibri" w:eastAsia="Calibri" w:hAnsi="Calibri" w:cs="Calibri"/>
    </w:rPr>
  </w:style>
  <w:style w:type="paragraph" w:styleId="TOC8">
    <w:name w:val="toc 8"/>
    <w:basedOn w:val="Normal"/>
    <w:next w:val="Normal"/>
    <w:autoRedefine/>
    <w:rsid w:val="00770483"/>
    <w:pPr>
      <w:ind w:left="1320"/>
    </w:pPr>
    <w:rPr>
      <w:rFonts w:ascii="Calibri" w:eastAsia="Calibri" w:hAnsi="Calibri" w:cs="Calibri"/>
    </w:rPr>
  </w:style>
  <w:style w:type="paragraph" w:styleId="TOC9">
    <w:name w:val="toc 9"/>
    <w:basedOn w:val="Normal"/>
    <w:next w:val="Normal"/>
    <w:autoRedefine/>
    <w:rsid w:val="00770483"/>
    <w:pPr>
      <w:ind w:left="1540"/>
    </w:pPr>
    <w:rPr>
      <w:rFonts w:ascii="Calibri" w:eastAsia="Calibri" w:hAnsi="Calibri" w:cs="Calibri"/>
    </w:rPr>
  </w:style>
  <w:style w:type="character" w:styleId="Hyperlink">
    <w:name w:val="Hyperlink"/>
    <w:uiPriority w:val="99"/>
    <w:unhideWhenUsed/>
    <w:rsid w:val="00770483"/>
    <w:rPr>
      <w:color w:val="0563C1"/>
      <w:u w:val="single"/>
    </w:rPr>
  </w:style>
  <w:style w:type="character" w:customStyle="1" w:styleId="BalloonTextChar">
    <w:name w:val="Balloon Text Char"/>
    <w:link w:val="BalloonText"/>
    <w:semiHidden/>
    <w:rsid w:val="00770483"/>
    <w:rPr>
      <w:rFonts w:ascii="Tahoma" w:hAnsi="Tahoma" w:cs="Tahoma"/>
      <w:sz w:val="16"/>
      <w:szCs w:val="16"/>
      <w:lang w:eastAsia="en-US"/>
    </w:rPr>
  </w:style>
  <w:style w:type="character" w:styleId="FollowedHyperlink">
    <w:name w:val="FollowedHyperlink"/>
    <w:rsid w:val="00770483"/>
    <w:rPr>
      <w:color w:val="954F72"/>
      <w:u w:val="single"/>
    </w:rPr>
  </w:style>
  <w:style w:type="paragraph" w:styleId="FootnoteText">
    <w:name w:val="footnote text"/>
    <w:basedOn w:val="Normal"/>
    <w:link w:val="FootnoteTextChar"/>
    <w:uiPriority w:val="99"/>
    <w:unhideWhenUsed/>
    <w:rsid w:val="00770483"/>
    <w:rPr>
      <w:rFonts w:ascii="Calibri" w:eastAsia="Calibri" w:hAnsi="Calibri"/>
      <w:sz w:val="24"/>
      <w:szCs w:val="24"/>
    </w:rPr>
  </w:style>
  <w:style w:type="character" w:customStyle="1" w:styleId="FootnoteTextChar">
    <w:name w:val="Footnote Text Char"/>
    <w:link w:val="FootnoteText"/>
    <w:uiPriority w:val="99"/>
    <w:rsid w:val="00770483"/>
    <w:rPr>
      <w:rFonts w:ascii="Calibri" w:eastAsia="Calibri" w:hAnsi="Calibri"/>
      <w:sz w:val="24"/>
      <w:szCs w:val="24"/>
      <w:lang w:eastAsia="en-US"/>
    </w:rPr>
  </w:style>
  <w:style w:type="character" w:styleId="FootnoteReference">
    <w:name w:val="footnote reference"/>
    <w:uiPriority w:val="99"/>
    <w:unhideWhenUsed/>
    <w:rsid w:val="00770483"/>
    <w:rPr>
      <w:vertAlign w:val="superscript"/>
    </w:rPr>
  </w:style>
  <w:style w:type="paragraph" w:customStyle="1" w:styleId="Default">
    <w:name w:val="Default"/>
    <w:rsid w:val="00770483"/>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770483"/>
    <w:pPr>
      <w:spacing w:before="100" w:beforeAutospacing="1" w:after="100" w:afterAutospacing="1"/>
    </w:pPr>
    <w:rPr>
      <w:sz w:val="24"/>
      <w:szCs w:val="24"/>
      <w:lang w:eastAsia="en-GB"/>
    </w:rPr>
  </w:style>
  <w:style w:type="character" w:customStyle="1" w:styleId="UnresolvedMention">
    <w:name w:val="Unresolved Mention"/>
    <w:rsid w:val="00770483"/>
    <w:rPr>
      <w:color w:val="808080"/>
      <w:shd w:val="clear" w:color="auto" w:fill="E6E6E6"/>
    </w:rPr>
  </w:style>
  <w:style w:type="character" w:customStyle="1" w:styleId="apple-converted-space">
    <w:name w:val="apple-converted-space"/>
    <w:rsid w:val="00770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your-nhs-data-matte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derstandingpatientdata.org.uk/what-you-need-know" TargetMode="External"/><Relationship Id="rId4" Type="http://schemas.openxmlformats.org/officeDocument/2006/relationships/settings" Target="settings.xml"/><Relationship Id="rId9" Type="http://schemas.openxmlformats.org/officeDocument/2006/relationships/hyperlink" Target="https://www.hra.nhs.uk/information-about-patients/%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2343</Words>
  <Characters>12722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EMPLOYEE HANDBOOK CONTENTS</vt:lpstr>
    </vt:vector>
  </TitlesOfParts>
  <Company>a</Company>
  <LinksUpToDate>false</LinksUpToDate>
  <CharactersWithSpaces>15035</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 CONTENTS</dc:title>
  <dc:creator>crawley kieron</dc:creator>
  <cp:lastModifiedBy>Sue Crane</cp:lastModifiedBy>
  <cp:revision>4</cp:revision>
  <cp:lastPrinted>2020-01-15T15:53:00Z</cp:lastPrinted>
  <dcterms:created xsi:type="dcterms:W3CDTF">2020-01-15T14:14:00Z</dcterms:created>
  <dcterms:modified xsi:type="dcterms:W3CDTF">2020-01-15T15:53:00Z</dcterms:modified>
</cp:coreProperties>
</file>